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945" w:rsidRPr="005A6945" w:rsidRDefault="005A6945" w:rsidP="005A6945">
      <w:pPr>
        <w:spacing w:after="0" w:line="240" w:lineRule="auto"/>
        <w:rPr>
          <w:rFonts w:ascii="Times New Roman" w:eastAsia="Times New Roman" w:hAnsi="Times New Roman" w:cs="Times New Roman"/>
          <w:b/>
          <w:sz w:val="28"/>
          <w:szCs w:val="28"/>
          <w:lang w:eastAsia="ru-RU"/>
        </w:rPr>
      </w:pPr>
      <w:r w:rsidRPr="005A6945">
        <w:rPr>
          <w:rFonts w:ascii="Times New Roman" w:eastAsia="Times New Roman" w:hAnsi="Times New Roman" w:cs="Times New Roman"/>
          <w:b/>
          <w:sz w:val="28"/>
          <w:szCs w:val="28"/>
          <w:lang w:eastAsia="ru-RU"/>
        </w:rPr>
        <w:t>Тема: Правовые основы государственного и муниципального кредита (долга)-лекция</w:t>
      </w:r>
    </w:p>
    <w:p w:rsidR="005A6945" w:rsidRPr="005A6945" w:rsidRDefault="005A6945" w:rsidP="005A6945">
      <w:pPr>
        <w:numPr>
          <w:ilvl w:val="0"/>
          <w:numId w:val="1"/>
        </w:numPr>
        <w:spacing w:after="0" w:line="240" w:lineRule="auto"/>
        <w:ind w:left="0" w:firstLine="709"/>
        <w:rPr>
          <w:rFonts w:ascii="Times New Roman" w:eastAsia="Times New Roman" w:hAnsi="Times New Roman" w:cs="Times New Roman"/>
          <w:b/>
          <w:sz w:val="24"/>
          <w:szCs w:val="24"/>
          <w:lang w:eastAsia="ru-RU"/>
        </w:rPr>
      </w:pPr>
      <w:hyperlink r:id="rId5" w:anchor="1" w:history="1">
        <w:r w:rsidRPr="005A6945">
          <w:rPr>
            <w:rFonts w:ascii="Times New Roman" w:eastAsia="Times New Roman" w:hAnsi="Times New Roman" w:cs="Times New Roman"/>
            <w:b/>
            <w:sz w:val="24"/>
            <w:szCs w:val="24"/>
            <w:u w:val="single"/>
            <w:lang w:eastAsia="ru-RU"/>
          </w:rPr>
          <w:t>Понятие и значение государственного и муниципального кредита в Российской Федерации. Государственный и муниципальный долг</w:t>
        </w:r>
      </w:hyperlink>
    </w:p>
    <w:p w:rsidR="005A6945" w:rsidRPr="005A6945" w:rsidRDefault="005A6945" w:rsidP="005A6945">
      <w:pPr>
        <w:numPr>
          <w:ilvl w:val="0"/>
          <w:numId w:val="1"/>
        </w:numPr>
        <w:spacing w:after="0" w:line="240" w:lineRule="auto"/>
        <w:ind w:left="0" w:firstLine="709"/>
        <w:rPr>
          <w:rFonts w:ascii="Times New Roman" w:eastAsia="Times New Roman" w:hAnsi="Times New Roman" w:cs="Times New Roman"/>
          <w:b/>
          <w:sz w:val="24"/>
          <w:szCs w:val="24"/>
          <w:lang w:eastAsia="ru-RU"/>
        </w:rPr>
      </w:pPr>
      <w:hyperlink r:id="rId6" w:anchor="2" w:history="1">
        <w:r w:rsidRPr="005A6945">
          <w:rPr>
            <w:rFonts w:ascii="Times New Roman" w:eastAsia="Times New Roman" w:hAnsi="Times New Roman" w:cs="Times New Roman"/>
            <w:b/>
            <w:sz w:val="24"/>
            <w:szCs w:val="24"/>
            <w:u w:val="single"/>
            <w:lang w:eastAsia="ru-RU"/>
          </w:rPr>
          <w:t>Формы государственного и муниципального долга</w:t>
        </w:r>
      </w:hyperlink>
    </w:p>
    <w:p w:rsidR="005A6945" w:rsidRPr="005A6945" w:rsidRDefault="005A6945" w:rsidP="005A6945">
      <w:pPr>
        <w:numPr>
          <w:ilvl w:val="0"/>
          <w:numId w:val="1"/>
        </w:numPr>
        <w:spacing w:after="0" w:line="240" w:lineRule="auto"/>
        <w:ind w:left="0" w:firstLine="709"/>
        <w:rPr>
          <w:rFonts w:ascii="Times New Roman" w:eastAsia="Times New Roman" w:hAnsi="Times New Roman" w:cs="Times New Roman"/>
          <w:b/>
          <w:sz w:val="24"/>
          <w:szCs w:val="24"/>
          <w:lang w:eastAsia="ru-RU"/>
        </w:rPr>
      </w:pPr>
      <w:hyperlink r:id="rId7" w:anchor="3" w:history="1">
        <w:r w:rsidRPr="005A6945">
          <w:rPr>
            <w:rFonts w:ascii="Times New Roman" w:eastAsia="Times New Roman" w:hAnsi="Times New Roman" w:cs="Times New Roman"/>
            <w:b/>
            <w:sz w:val="24"/>
            <w:szCs w:val="24"/>
            <w:u w:val="single"/>
            <w:lang w:eastAsia="ru-RU"/>
          </w:rPr>
          <w:t>Финансовые правоотношения в области государственного (муниципального) кредита</w:t>
        </w:r>
      </w:hyperlink>
    </w:p>
    <w:p w:rsidR="005A6945" w:rsidRPr="005A6945" w:rsidRDefault="005A6945" w:rsidP="005A6945">
      <w:pPr>
        <w:numPr>
          <w:ilvl w:val="0"/>
          <w:numId w:val="1"/>
        </w:numPr>
        <w:spacing w:after="0" w:line="240" w:lineRule="auto"/>
        <w:ind w:left="0" w:firstLine="709"/>
        <w:rPr>
          <w:rFonts w:ascii="Times New Roman" w:eastAsia="Times New Roman" w:hAnsi="Times New Roman" w:cs="Times New Roman"/>
          <w:b/>
          <w:sz w:val="24"/>
          <w:szCs w:val="24"/>
          <w:lang w:eastAsia="ru-RU"/>
        </w:rPr>
      </w:pPr>
      <w:hyperlink r:id="rId8" w:anchor="4" w:history="1">
        <w:r w:rsidRPr="005A6945">
          <w:rPr>
            <w:rFonts w:ascii="Times New Roman" w:eastAsia="Times New Roman" w:hAnsi="Times New Roman" w:cs="Times New Roman"/>
            <w:b/>
            <w:sz w:val="24"/>
            <w:szCs w:val="24"/>
            <w:u w:val="single"/>
            <w:lang w:eastAsia="ru-RU"/>
          </w:rPr>
          <w:t>Правовое регулирование внутренних государственных и муниципальных займов. Управление государственным и муниципальным долгом</w:t>
        </w:r>
      </w:hyperlink>
    </w:p>
    <w:p w:rsidR="005A6945" w:rsidRPr="005A6945" w:rsidRDefault="005A6945" w:rsidP="005A6945">
      <w:pPr>
        <w:numPr>
          <w:ilvl w:val="0"/>
          <w:numId w:val="1"/>
        </w:numPr>
        <w:spacing w:after="0" w:line="240" w:lineRule="auto"/>
        <w:ind w:left="0" w:firstLine="709"/>
        <w:rPr>
          <w:rFonts w:ascii="Times New Roman" w:eastAsia="Times New Roman" w:hAnsi="Times New Roman" w:cs="Times New Roman"/>
          <w:b/>
          <w:sz w:val="24"/>
          <w:szCs w:val="24"/>
          <w:lang w:eastAsia="ru-RU"/>
        </w:rPr>
      </w:pPr>
      <w:hyperlink r:id="rId9" w:anchor="5" w:history="1">
        <w:r w:rsidRPr="005A6945">
          <w:rPr>
            <w:rFonts w:ascii="Times New Roman" w:eastAsia="Times New Roman" w:hAnsi="Times New Roman" w:cs="Times New Roman"/>
            <w:b/>
            <w:sz w:val="24"/>
            <w:szCs w:val="24"/>
            <w:u w:val="single"/>
            <w:lang w:eastAsia="ru-RU"/>
          </w:rPr>
          <w:t>Правовое регулирование сберегательного дела</w:t>
        </w:r>
      </w:hyperlink>
    </w:p>
    <w:p w:rsidR="005A6945" w:rsidRPr="005A6945" w:rsidRDefault="005A6945" w:rsidP="005A6945">
      <w:pPr>
        <w:spacing w:after="0" w:line="240" w:lineRule="auto"/>
        <w:ind w:left="709"/>
        <w:rPr>
          <w:rFonts w:ascii="Times New Roman" w:eastAsia="Times New Roman" w:hAnsi="Times New Roman" w:cs="Times New Roman"/>
          <w:b/>
          <w:sz w:val="24"/>
          <w:szCs w:val="24"/>
          <w:lang w:eastAsia="ru-RU"/>
        </w:rPr>
      </w:pPr>
    </w:p>
    <w:p w:rsidR="005A6945" w:rsidRPr="005A6945" w:rsidRDefault="005A6945" w:rsidP="005A6945">
      <w:pPr>
        <w:spacing w:after="0" w:line="240" w:lineRule="auto"/>
        <w:ind w:firstLine="709"/>
        <w:jc w:val="both"/>
        <w:rPr>
          <w:rFonts w:ascii="Times New Roman" w:eastAsia="Times New Roman" w:hAnsi="Times New Roman" w:cs="Times New Roman"/>
          <w:b/>
          <w:bCs/>
          <w:sz w:val="27"/>
          <w:szCs w:val="27"/>
          <w:lang w:eastAsia="ru-RU"/>
        </w:rPr>
      </w:pPr>
      <w:r w:rsidRPr="005A6945">
        <w:rPr>
          <w:rFonts w:ascii="Times New Roman" w:eastAsia="Times New Roman" w:hAnsi="Times New Roman" w:cs="Times New Roman"/>
          <w:b/>
          <w:bCs/>
          <w:sz w:val="27"/>
          <w:szCs w:val="27"/>
          <w:lang w:eastAsia="ru-RU"/>
        </w:rPr>
        <w:t>1.</w:t>
      </w:r>
      <w:r w:rsidRPr="005A6945">
        <w:rPr>
          <w:rFonts w:ascii="Times New Roman" w:eastAsia="Times New Roman" w:hAnsi="Times New Roman" w:cs="Times New Roman"/>
          <w:b/>
          <w:bCs/>
          <w:sz w:val="27"/>
          <w:szCs w:val="27"/>
          <w:lang w:eastAsia="ru-RU"/>
        </w:rPr>
        <w:tab/>
        <w:t>Понятие и значение государственного и муниципального кредита в Российской Федерации. Государственный и муниципальный долг</w:t>
      </w:r>
    </w:p>
    <w:p w:rsidR="005A6945" w:rsidRP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r w:rsidRPr="005A6945">
        <w:rPr>
          <w:rFonts w:ascii="Times New Roman" w:eastAsia="Times New Roman" w:hAnsi="Times New Roman" w:cs="Times New Roman"/>
          <w:bCs/>
          <w:sz w:val="27"/>
          <w:szCs w:val="27"/>
          <w:lang w:eastAsia="ru-RU"/>
        </w:rPr>
        <w:t>Государственный (муниципальный) кредит</w:t>
      </w:r>
      <w:r w:rsidRPr="005A6945">
        <w:rPr>
          <w:rFonts w:ascii="Times New Roman" w:eastAsia="Times New Roman" w:hAnsi="Times New Roman" w:cs="Times New Roman"/>
          <w:sz w:val="27"/>
          <w:szCs w:val="27"/>
          <w:lang w:eastAsia="ru-RU"/>
        </w:rPr>
        <w:t> является составной частью такого звена финансовой системы Российской Федерации, как </w:t>
      </w:r>
      <w:hyperlink r:id="rId10" w:history="1">
        <w:r w:rsidRPr="005A6945">
          <w:rPr>
            <w:rFonts w:ascii="Times New Roman" w:eastAsia="Times New Roman" w:hAnsi="Times New Roman" w:cs="Times New Roman"/>
            <w:sz w:val="27"/>
            <w:szCs w:val="27"/>
            <w:u w:val="single"/>
            <w:lang w:eastAsia="ru-RU"/>
          </w:rPr>
          <w:t>кредит</w:t>
        </w:r>
      </w:hyperlink>
      <w:r w:rsidRPr="005A6945">
        <w:rPr>
          <w:rFonts w:ascii="Times New Roman" w:eastAsia="Times New Roman" w:hAnsi="Times New Roman" w:cs="Times New Roman"/>
          <w:sz w:val="27"/>
          <w:szCs w:val="27"/>
          <w:lang w:eastAsia="ru-RU"/>
        </w:rPr>
        <w:t xml:space="preserve"> (другую его часть составляет банковский кредит). Государственный (муниципальный) кредит применяется, наряду с другими способами, для привлечения </w:t>
      </w:r>
      <w:proofErr w:type="gramStart"/>
      <w:r w:rsidRPr="005A6945">
        <w:rPr>
          <w:rFonts w:ascii="Times New Roman" w:eastAsia="Times New Roman" w:hAnsi="Times New Roman" w:cs="Times New Roman"/>
          <w:sz w:val="27"/>
          <w:szCs w:val="27"/>
          <w:lang w:eastAsia="ru-RU"/>
        </w:rPr>
        <w:t>дополни-тельных</w:t>
      </w:r>
      <w:proofErr w:type="gramEnd"/>
      <w:r w:rsidRPr="005A6945">
        <w:rPr>
          <w:rFonts w:ascii="Times New Roman" w:eastAsia="Times New Roman" w:hAnsi="Times New Roman" w:cs="Times New Roman"/>
          <w:sz w:val="27"/>
          <w:szCs w:val="27"/>
          <w:lang w:eastAsia="ru-RU"/>
        </w:rPr>
        <w:t> </w:t>
      </w:r>
      <w:hyperlink r:id="rId11" w:history="1">
        <w:r w:rsidRPr="005A6945">
          <w:rPr>
            <w:rFonts w:ascii="Times New Roman" w:eastAsia="Times New Roman" w:hAnsi="Times New Roman" w:cs="Times New Roman"/>
            <w:sz w:val="27"/>
            <w:szCs w:val="27"/>
            <w:u w:val="single"/>
            <w:lang w:eastAsia="ru-RU"/>
          </w:rPr>
          <w:t>денежных средств</w:t>
        </w:r>
      </w:hyperlink>
      <w:r w:rsidRPr="005A6945">
        <w:rPr>
          <w:rFonts w:ascii="Times New Roman" w:eastAsia="Times New Roman" w:hAnsi="Times New Roman" w:cs="Times New Roman"/>
          <w:sz w:val="27"/>
          <w:szCs w:val="27"/>
          <w:lang w:eastAsia="ru-RU"/>
        </w:rPr>
        <w:t> в распоряжение </w:t>
      </w:r>
      <w:hyperlink r:id="rId12" w:history="1">
        <w:r w:rsidRPr="005A6945">
          <w:rPr>
            <w:rFonts w:ascii="Times New Roman" w:eastAsia="Times New Roman" w:hAnsi="Times New Roman" w:cs="Times New Roman"/>
            <w:sz w:val="27"/>
            <w:szCs w:val="27"/>
            <w:u w:val="single"/>
            <w:lang w:eastAsia="ru-RU"/>
          </w:rPr>
          <w:t>государства</w:t>
        </w:r>
      </w:hyperlink>
      <w:r w:rsidRPr="005A6945">
        <w:rPr>
          <w:rFonts w:ascii="Times New Roman" w:eastAsia="Times New Roman" w:hAnsi="Times New Roman" w:cs="Times New Roman"/>
          <w:sz w:val="27"/>
          <w:szCs w:val="27"/>
          <w:lang w:eastAsia="ru-RU"/>
        </w:rPr>
        <w:t> (</w:t>
      </w:r>
      <w:hyperlink r:id="rId13" w:history="1">
        <w:r w:rsidRPr="005A6945">
          <w:rPr>
            <w:rFonts w:ascii="Times New Roman" w:eastAsia="Times New Roman" w:hAnsi="Times New Roman" w:cs="Times New Roman"/>
            <w:sz w:val="27"/>
            <w:szCs w:val="27"/>
            <w:u w:val="single"/>
            <w:lang w:eastAsia="ru-RU"/>
          </w:rPr>
          <w:t>муниципального образования</w:t>
        </w:r>
      </w:hyperlink>
      <w:r w:rsidRPr="005A6945">
        <w:rPr>
          <w:rFonts w:ascii="Times New Roman" w:eastAsia="Times New Roman" w:hAnsi="Times New Roman" w:cs="Times New Roman"/>
          <w:sz w:val="27"/>
          <w:szCs w:val="27"/>
          <w:lang w:eastAsia="ru-RU"/>
        </w:rPr>
        <w:t>) и решения стоящих перед ним проблем, в первую проблем бюджетного дефицита.</w:t>
      </w:r>
    </w:p>
    <w:p w:rsidR="005A6945" w:rsidRP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r w:rsidRPr="005A6945">
        <w:rPr>
          <w:rFonts w:ascii="Times New Roman" w:eastAsia="Times New Roman" w:hAnsi="Times New Roman" w:cs="Times New Roman"/>
          <w:sz w:val="27"/>
          <w:szCs w:val="27"/>
          <w:lang w:eastAsia="ru-RU"/>
        </w:rPr>
        <w:t xml:space="preserve">Как экономическая категория государственный (муниципальный) кредит представляет собой систему экономических денежных отношений, возникающих в связи с привлечением государством и муниципальными образованиями на добровольных и платных </w:t>
      </w:r>
      <w:proofErr w:type="spellStart"/>
      <w:r w:rsidRPr="005A6945">
        <w:rPr>
          <w:rFonts w:ascii="Times New Roman" w:eastAsia="Times New Roman" w:hAnsi="Times New Roman" w:cs="Times New Roman"/>
          <w:sz w:val="27"/>
          <w:szCs w:val="27"/>
          <w:lang w:eastAsia="ru-RU"/>
        </w:rPr>
        <w:t>нача</w:t>
      </w:r>
      <w:proofErr w:type="spellEnd"/>
      <w:r w:rsidRPr="005A6945">
        <w:rPr>
          <w:rFonts w:ascii="Times New Roman" w:eastAsia="Times New Roman" w:hAnsi="Times New Roman" w:cs="Times New Roman"/>
          <w:sz w:val="27"/>
          <w:szCs w:val="27"/>
          <w:lang w:eastAsia="ru-RU"/>
        </w:rPr>
        <w:t xml:space="preserve">- </w:t>
      </w:r>
      <w:proofErr w:type="spellStart"/>
      <w:r w:rsidRPr="005A6945">
        <w:rPr>
          <w:rFonts w:ascii="Times New Roman" w:eastAsia="Times New Roman" w:hAnsi="Times New Roman" w:cs="Times New Roman"/>
          <w:sz w:val="27"/>
          <w:szCs w:val="27"/>
          <w:lang w:eastAsia="ru-RU"/>
        </w:rPr>
        <w:t>лахдлявременногоисполъзованиясвободныхденежныхсредствюри</w:t>
      </w:r>
      <w:proofErr w:type="spellEnd"/>
      <w:r w:rsidRPr="005A6945">
        <w:rPr>
          <w:rFonts w:ascii="Times New Roman" w:eastAsia="Times New Roman" w:hAnsi="Times New Roman" w:cs="Times New Roman"/>
          <w:sz w:val="27"/>
          <w:szCs w:val="27"/>
          <w:lang w:eastAsia="ru-RU"/>
        </w:rPr>
        <w:t xml:space="preserve">- </w:t>
      </w:r>
      <w:proofErr w:type="spellStart"/>
      <w:r w:rsidRPr="005A6945">
        <w:rPr>
          <w:rFonts w:ascii="Times New Roman" w:eastAsia="Times New Roman" w:hAnsi="Times New Roman" w:cs="Times New Roman"/>
          <w:sz w:val="27"/>
          <w:szCs w:val="27"/>
          <w:lang w:eastAsia="ru-RU"/>
        </w:rPr>
        <w:t>дических</w:t>
      </w:r>
      <w:proofErr w:type="spellEnd"/>
      <w:r w:rsidRPr="005A6945">
        <w:rPr>
          <w:rFonts w:ascii="Times New Roman" w:eastAsia="Times New Roman" w:hAnsi="Times New Roman" w:cs="Times New Roman"/>
          <w:sz w:val="27"/>
          <w:szCs w:val="27"/>
          <w:lang w:eastAsia="ru-RU"/>
        </w:rPr>
        <w:t xml:space="preserve"> и </w:t>
      </w:r>
      <w:hyperlink r:id="rId14" w:history="1">
        <w:r w:rsidRPr="005A6945">
          <w:rPr>
            <w:rFonts w:ascii="Times New Roman" w:eastAsia="Times New Roman" w:hAnsi="Times New Roman" w:cs="Times New Roman"/>
            <w:sz w:val="27"/>
            <w:szCs w:val="27"/>
            <w:u w:val="single"/>
            <w:lang w:eastAsia="ru-RU"/>
          </w:rPr>
          <w:t>физических лиц</w:t>
        </w:r>
      </w:hyperlink>
      <w:r w:rsidRPr="005A6945">
        <w:rPr>
          <w:rFonts w:ascii="Times New Roman" w:eastAsia="Times New Roman" w:hAnsi="Times New Roman" w:cs="Times New Roman"/>
          <w:sz w:val="27"/>
          <w:szCs w:val="27"/>
          <w:lang w:eastAsia="ru-RU"/>
        </w:rPr>
        <w:t> в целях формирования' ссудного фонда.</w:t>
      </w:r>
    </w:p>
    <w:p w:rsidR="005A6945" w:rsidRP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r w:rsidRPr="005A6945">
        <w:rPr>
          <w:rFonts w:ascii="Times New Roman" w:eastAsia="Times New Roman" w:hAnsi="Times New Roman" w:cs="Times New Roman"/>
          <w:sz w:val="27"/>
          <w:szCs w:val="27"/>
          <w:lang w:eastAsia="ru-RU"/>
        </w:rPr>
        <w:t>Вместе с, тем государственный (муниципальный) кредит является самостоятельным институтом </w:t>
      </w:r>
      <w:hyperlink r:id="rId15" w:history="1">
        <w:r w:rsidRPr="005A6945">
          <w:rPr>
            <w:rFonts w:ascii="Times New Roman" w:eastAsia="Times New Roman" w:hAnsi="Times New Roman" w:cs="Times New Roman"/>
            <w:sz w:val="27"/>
            <w:szCs w:val="27"/>
            <w:u w:val="single"/>
            <w:lang w:eastAsia="ru-RU"/>
          </w:rPr>
          <w:t>финансового права</w:t>
        </w:r>
      </w:hyperlink>
      <w:r w:rsidRPr="005A6945">
        <w:rPr>
          <w:rFonts w:ascii="Times New Roman" w:eastAsia="Times New Roman" w:hAnsi="Times New Roman" w:cs="Times New Roman"/>
          <w:sz w:val="27"/>
          <w:szCs w:val="27"/>
          <w:lang w:eastAsia="ru-RU"/>
        </w:rPr>
        <w:t>. Он является одним из основных (наряду с </w:t>
      </w:r>
      <w:hyperlink r:id="rId16" w:history="1">
        <w:r w:rsidRPr="005A6945">
          <w:rPr>
            <w:rFonts w:ascii="Times New Roman" w:eastAsia="Times New Roman" w:hAnsi="Times New Roman" w:cs="Times New Roman"/>
            <w:sz w:val="27"/>
            <w:szCs w:val="27"/>
            <w:u w:val="single"/>
            <w:lang w:eastAsia="ru-RU"/>
          </w:rPr>
          <w:t>налогами</w:t>
        </w:r>
      </w:hyperlink>
      <w:r w:rsidRPr="005A6945">
        <w:rPr>
          <w:rFonts w:ascii="Times New Roman" w:eastAsia="Times New Roman" w:hAnsi="Times New Roman" w:cs="Times New Roman"/>
          <w:sz w:val="27"/>
          <w:szCs w:val="27"/>
          <w:lang w:eastAsia="ru-RU"/>
        </w:rPr>
        <w:t>) инструментов для решения проблем достижения баланса </w:t>
      </w:r>
      <w:hyperlink r:id="rId17" w:history="1">
        <w:r w:rsidRPr="005A6945">
          <w:rPr>
            <w:rFonts w:ascii="Times New Roman" w:eastAsia="Times New Roman" w:hAnsi="Times New Roman" w:cs="Times New Roman"/>
            <w:sz w:val="27"/>
            <w:szCs w:val="27"/>
            <w:u w:val="single"/>
            <w:lang w:eastAsia="ru-RU"/>
          </w:rPr>
          <w:t>доходов</w:t>
        </w:r>
      </w:hyperlink>
      <w:r w:rsidRPr="005A6945">
        <w:rPr>
          <w:rFonts w:ascii="Times New Roman" w:eastAsia="Times New Roman" w:hAnsi="Times New Roman" w:cs="Times New Roman"/>
          <w:sz w:val="27"/>
          <w:szCs w:val="27"/>
          <w:lang w:eastAsia="ru-RU"/>
        </w:rPr>
        <w:t> и </w:t>
      </w:r>
      <w:hyperlink r:id="rId18" w:history="1">
        <w:r w:rsidRPr="005A6945">
          <w:rPr>
            <w:rFonts w:ascii="Times New Roman" w:eastAsia="Times New Roman" w:hAnsi="Times New Roman" w:cs="Times New Roman"/>
            <w:sz w:val="27"/>
            <w:szCs w:val="27"/>
            <w:u w:val="single"/>
            <w:lang w:eastAsia="ru-RU"/>
          </w:rPr>
          <w:t>расходов</w:t>
        </w:r>
      </w:hyperlink>
      <w:r w:rsidRPr="005A6945">
        <w:rPr>
          <w:rFonts w:ascii="Times New Roman" w:eastAsia="Times New Roman" w:hAnsi="Times New Roman" w:cs="Times New Roman"/>
          <w:sz w:val="27"/>
          <w:szCs w:val="27"/>
          <w:lang w:eastAsia="ru-RU"/>
        </w:rPr>
        <w:t> </w:t>
      </w:r>
      <w:hyperlink r:id="rId19" w:history="1">
        <w:r w:rsidRPr="005A6945">
          <w:rPr>
            <w:rFonts w:ascii="Times New Roman" w:eastAsia="Times New Roman" w:hAnsi="Times New Roman" w:cs="Times New Roman"/>
            <w:sz w:val="27"/>
            <w:szCs w:val="27"/>
            <w:u w:val="single"/>
            <w:lang w:eastAsia="ru-RU"/>
          </w:rPr>
          <w:t>бюджета</w:t>
        </w:r>
      </w:hyperlink>
      <w:r w:rsidRPr="005A6945">
        <w:rPr>
          <w:rFonts w:ascii="Times New Roman" w:eastAsia="Times New Roman" w:hAnsi="Times New Roman" w:cs="Times New Roman"/>
          <w:sz w:val="27"/>
          <w:szCs w:val="27"/>
          <w:lang w:eastAsia="ru-RU"/>
        </w:rPr>
        <w:t>. Отдельные вопросы, касающиеся, например, конкретного порядка </w:t>
      </w:r>
      <w:hyperlink r:id="rId20" w:history="1">
        <w:r w:rsidRPr="005A6945">
          <w:rPr>
            <w:rFonts w:ascii="Times New Roman" w:eastAsia="Times New Roman" w:hAnsi="Times New Roman" w:cs="Times New Roman"/>
            <w:sz w:val="27"/>
            <w:szCs w:val="27"/>
            <w:u w:val="single"/>
            <w:lang w:eastAsia="ru-RU"/>
          </w:rPr>
          <w:t>договоров</w:t>
        </w:r>
      </w:hyperlink>
      <w:r w:rsidRPr="005A6945">
        <w:rPr>
          <w:rFonts w:ascii="Times New Roman" w:eastAsia="Times New Roman" w:hAnsi="Times New Roman" w:cs="Times New Roman"/>
          <w:sz w:val="27"/>
          <w:szCs w:val="27"/>
          <w:lang w:eastAsia="ru-RU"/>
        </w:rPr>
        <w:t> государственного займа, регулируются также </w:t>
      </w:r>
      <w:hyperlink r:id="rId21" w:history="1">
        <w:r w:rsidRPr="005A6945">
          <w:rPr>
            <w:rFonts w:ascii="Times New Roman" w:eastAsia="Times New Roman" w:hAnsi="Times New Roman" w:cs="Times New Roman"/>
            <w:sz w:val="27"/>
            <w:szCs w:val="27"/>
            <w:u w:val="single"/>
            <w:lang w:eastAsia="ru-RU"/>
          </w:rPr>
          <w:t>гражданско-правовыми нормами</w:t>
        </w:r>
      </w:hyperlink>
      <w:r w:rsidRPr="005A6945">
        <w:rPr>
          <w:rFonts w:ascii="Times New Roman" w:eastAsia="Times New Roman" w:hAnsi="Times New Roman" w:cs="Times New Roman"/>
          <w:sz w:val="27"/>
          <w:szCs w:val="27"/>
          <w:lang w:eastAsia="ru-RU"/>
        </w:rPr>
        <w:t xml:space="preserve"> (ст. 817 ГК РФ). Однако это не влияет на обоснованность вывода о том, что сам государственный (муниципальный) кредит является </w:t>
      </w:r>
      <w:proofErr w:type="spellStart"/>
      <w:proofErr w:type="gramStart"/>
      <w:r w:rsidRPr="005A6945">
        <w:rPr>
          <w:rFonts w:ascii="Times New Roman" w:eastAsia="Times New Roman" w:hAnsi="Times New Roman" w:cs="Times New Roman"/>
          <w:sz w:val="27"/>
          <w:szCs w:val="27"/>
          <w:lang w:eastAsia="ru-RU"/>
        </w:rPr>
        <w:t>са-мостоятельным</w:t>
      </w:r>
      <w:proofErr w:type="spellEnd"/>
      <w:proofErr w:type="gramEnd"/>
      <w:r w:rsidRPr="005A6945">
        <w:rPr>
          <w:rFonts w:ascii="Times New Roman" w:eastAsia="Times New Roman" w:hAnsi="Times New Roman" w:cs="Times New Roman"/>
          <w:sz w:val="27"/>
          <w:szCs w:val="27"/>
          <w:lang w:eastAsia="ru-RU"/>
        </w:rPr>
        <w:t xml:space="preserve"> финансово-правовым институтом. Это подтверждается верховенством государства в регулировании организации государственного и муниципального кредита; главными целями функционирования института государственного кредита, которыми являются решение проблем погашения бюджетного дефицита и регулирование денежно-кредитных отношений, т. е. публичными целями; применением в качестве основного — императивного метода регулирования данных отношений; обязательным участием либо уполномоченного им органа в качестве </w:t>
      </w:r>
      <w:hyperlink r:id="rId22" w:history="1">
        <w:r w:rsidRPr="005A6945">
          <w:rPr>
            <w:rFonts w:ascii="Times New Roman" w:eastAsia="Times New Roman" w:hAnsi="Times New Roman" w:cs="Times New Roman"/>
            <w:sz w:val="27"/>
            <w:szCs w:val="27"/>
            <w:u w:val="single"/>
            <w:lang w:eastAsia="ru-RU"/>
          </w:rPr>
          <w:t>субъектов рассматриваемых правоотношений</w:t>
        </w:r>
      </w:hyperlink>
      <w:r w:rsidRPr="005A6945">
        <w:rPr>
          <w:rFonts w:ascii="Times New Roman" w:eastAsia="Times New Roman" w:hAnsi="Times New Roman" w:cs="Times New Roman"/>
          <w:sz w:val="27"/>
          <w:szCs w:val="27"/>
          <w:lang w:eastAsia="ru-RU"/>
        </w:rPr>
        <w:t>. Все это отличает их от </w:t>
      </w:r>
      <w:hyperlink r:id="rId23" w:history="1">
        <w:r w:rsidRPr="005A6945">
          <w:rPr>
            <w:rFonts w:ascii="Times New Roman" w:eastAsia="Times New Roman" w:hAnsi="Times New Roman" w:cs="Times New Roman"/>
            <w:sz w:val="27"/>
            <w:szCs w:val="27"/>
            <w:u w:val="single"/>
            <w:lang w:eastAsia="ru-RU"/>
          </w:rPr>
          <w:t>гражданских правоотношений</w:t>
        </w:r>
      </w:hyperlink>
      <w:r w:rsidRPr="005A6945">
        <w:rPr>
          <w:rFonts w:ascii="Times New Roman" w:eastAsia="Times New Roman" w:hAnsi="Times New Roman" w:cs="Times New Roman"/>
          <w:sz w:val="27"/>
          <w:szCs w:val="27"/>
          <w:lang w:eastAsia="ru-RU"/>
        </w:rPr>
        <w:t>.</w:t>
      </w:r>
    </w:p>
    <w:p w:rsidR="005A6945" w:rsidRP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r w:rsidRPr="005A6945">
        <w:rPr>
          <w:rFonts w:ascii="Times New Roman" w:eastAsia="Times New Roman" w:hAnsi="Times New Roman" w:cs="Times New Roman"/>
          <w:sz w:val="27"/>
          <w:szCs w:val="27"/>
          <w:lang w:eastAsia="ru-RU"/>
        </w:rPr>
        <w:t>С </w:t>
      </w:r>
      <w:hyperlink r:id="rId24" w:history="1">
        <w:r w:rsidRPr="005A6945">
          <w:rPr>
            <w:rFonts w:ascii="Times New Roman" w:eastAsia="Times New Roman" w:hAnsi="Times New Roman" w:cs="Times New Roman"/>
            <w:sz w:val="27"/>
            <w:szCs w:val="27"/>
            <w:u w:val="single"/>
            <w:lang w:eastAsia="ru-RU"/>
          </w:rPr>
          <w:t>учетом</w:t>
        </w:r>
      </w:hyperlink>
      <w:r w:rsidRPr="005A6945">
        <w:rPr>
          <w:rFonts w:ascii="Times New Roman" w:eastAsia="Times New Roman" w:hAnsi="Times New Roman" w:cs="Times New Roman"/>
          <w:sz w:val="27"/>
          <w:szCs w:val="27"/>
          <w:lang w:eastAsia="ru-RU"/>
        </w:rPr>
        <w:t xml:space="preserve"> перечисленных финансово-правовых признаков с правовой точки зрения государственный (муниципальный) кредит — это урегулированные правовыми </w:t>
      </w:r>
      <w:proofErr w:type="spellStart"/>
      <w:r w:rsidRPr="005A6945">
        <w:rPr>
          <w:rFonts w:ascii="Times New Roman" w:eastAsia="Times New Roman" w:hAnsi="Times New Roman" w:cs="Times New Roman"/>
          <w:sz w:val="27"/>
          <w:szCs w:val="27"/>
          <w:lang w:eastAsia="ru-RU"/>
        </w:rPr>
        <w:t>нррмами</w:t>
      </w:r>
      <w:proofErr w:type="spellEnd"/>
      <w:r w:rsidRPr="005A6945">
        <w:rPr>
          <w:rFonts w:ascii="Times New Roman" w:eastAsia="Times New Roman" w:hAnsi="Times New Roman" w:cs="Times New Roman"/>
          <w:sz w:val="27"/>
          <w:szCs w:val="27"/>
          <w:lang w:eastAsia="ru-RU"/>
        </w:rPr>
        <w:t xml:space="preserve"> отношения по аккумуляции государством и муниципальными образованиями свободных денежных средств юридических и </w:t>
      </w:r>
      <w:r w:rsidRPr="005A6945">
        <w:rPr>
          <w:rFonts w:ascii="Times New Roman" w:eastAsia="Times New Roman" w:hAnsi="Times New Roman" w:cs="Times New Roman"/>
          <w:sz w:val="27"/>
          <w:szCs w:val="27"/>
          <w:lang w:eastAsia="ru-RU"/>
        </w:rPr>
        <w:lastRenderedPageBreak/>
        <w:t xml:space="preserve">физических лиц и иных субъектов на принципах добровольности, срочности, </w:t>
      </w:r>
      <w:proofErr w:type="spellStart"/>
      <w:r w:rsidRPr="005A6945">
        <w:rPr>
          <w:rFonts w:ascii="Times New Roman" w:eastAsia="Times New Roman" w:hAnsi="Times New Roman" w:cs="Times New Roman"/>
          <w:sz w:val="27"/>
          <w:szCs w:val="27"/>
          <w:lang w:eastAsia="ru-RU"/>
        </w:rPr>
        <w:t>возмездности</w:t>
      </w:r>
      <w:proofErr w:type="spellEnd"/>
      <w:r w:rsidRPr="005A6945">
        <w:rPr>
          <w:rFonts w:ascii="Times New Roman" w:eastAsia="Times New Roman" w:hAnsi="Times New Roman" w:cs="Times New Roman"/>
          <w:sz w:val="27"/>
          <w:szCs w:val="27"/>
          <w:lang w:eastAsia="ru-RU"/>
        </w:rPr>
        <w:t xml:space="preserve"> и возвратности в целях покрытия бюджетного дефицита и регулирования денежного обращения.</w:t>
      </w:r>
    </w:p>
    <w:p w:rsidR="005A6945" w:rsidRP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r w:rsidRPr="005A6945">
        <w:rPr>
          <w:rFonts w:ascii="Times New Roman" w:eastAsia="Times New Roman" w:hAnsi="Times New Roman" w:cs="Times New Roman"/>
          <w:sz w:val="27"/>
          <w:szCs w:val="27"/>
          <w:lang w:eastAsia="ru-RU"/>
        </w:rPr>
        <w:t xml:space="preserve">Принципы срочности, возвратности и </w:t>
      </w:r>
      <w:proofErr w:type="spellStart"/>
      <w:r w:rsidRPr="005A6945">
        <w:rPr>
          <w:rFonts w:ascii="Times New Roman" w:eastAsia="Times New Roman" w:hAnsi="Times New Roman" w:cs="Times New Roman"/>
          <w:sz w:val="27"/>
          <w:szCs w:val="27"/>
          <w:lang w:eastAsia="ru-RU"/>
        </w:rPr>
        <w:t>возмездности</w:t>
      </w:r>
      <w:proofErr w:type="spellEnd"/>
      <w:r w:rsidRPr="005A6945">
        <w:rPr>
          <w:rFonts w:ascii="Times New Roman" w:eastAsia="Times New Roman" w:hAnsi="Times New Roman" w:cs="Times New Roman"/>
          <w:sz w:val="27"/>
          <w:szCs w:val="27"/>
          <w:lang w:eastAsia="ru-RU"/>
        </w:rPr>
        <w:t>, лежащие в основе отношений по государственному (муниципальному) кредиту, характерны для любых кредитных отношений. Однако между государственным (муниципальным) и банковским кредитом имеются существенные различия как с экономической, так и с правовой стороны: в отношениях по государственному кредиту всегда преобладает верховенство государства.</w:t>
      </w:r>
    </w:p>
    <w:p w:rsidR="005A6945" w:rsidRP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r w:rsidRPr="005A6945">
        <w:rPr>
          <w:rFonts w:ascii="Times New Roman" w:eastAsia="Times New Roman" w:hAnsi="Times New Roman" w:cs="Times New Roman"/>
          <w:sz w:val="27"/>
          <w:szCs w:val="27"/>
          <w:lang w:eastAsia="ru-RU"/>
        </w:rPr>
        <w:t>При банковском кредите, наоборот, кредитор (банк) обладает всей полнотой </w:t>
      </w:r>
      <w:hyperlink r:id="rId25" w:history="1">
        <w:r w:rsidRPr="005A6945">
          <w:rPr>
            <w:rFonts w:ascii="Times New Roman" w:eastAsia="Times New Roman" w:hAnsi="Times New Roman" w:cs="Times New Roman"/>
            <w:sz w:val="27"/>
            <w:szCs w:val="27"/>
            <w:u w:val="single"/>
            <w:lang w:eastAsia="ru-RU"/>
          </w:rPr>
          <w:t>прав</w:t>
        </w:r>
      </w:hyperlink>
      <w:r w:rsidRPr="005A6945">
        <w:rPr>
          <w:rFonts w:ascii="Times New Roman" w:eastAsia="Times New Roman" w:hAnsi="Times New Roman" w:cs="Times New Roman"/>
          <w:sz w:val="27"/>
          <w:szCs w:val="27"/>
          <w:lang w:eastAsia="ru-RU"/>
        </w:rPr>
        <w:t> по применению мер принуждения, предоставляемых ему </w:t>
      </w:r>
      <w:hyperlink r:id="rId26" w:history="1">
        <w:r w:rsidRPr="005A6945">
          <w:rPr>
            <w:rFonts w:ascii="Times New Roman" w:eastAsia="Times New Roman" w:hAnsi="Times New Roman" w:cs="Times New Roman"/>
            <w:sz w:val="27"/>
            <w:szCs w:val="27"/>
            <w:u w:val="single"/>
            <w:lang w:eastAsia="ru-RU"/>
          </w:rPr>
          <w:t>законом</w:t>
        </w:r>
      </w:hyperlink>
      <w:r w:rsidRPr="005A6945">
        <w:rPr>
          <w:rFonts w:ascii="Times New Roman" w:eastAsia="Times New Roman" w:hAnsi="Times New Roman" w:cs="Times New Roman"/>
          <w:sz w:val="27"/>
          <w:szCs w:val="27"/>
          <w:lang w:eastAsia="ru-RU"/>
        </w:rPr>
        <w:t> в случае неисправности должника; государство заключает долгосрочные займы без обеспечения их каким-либо </w:t>
      </w:r>
      <w:hyperlink r:id="rId27" w:history="1">
        <w:r w:rsidRPr="005A6945">
          <w:rPr>
            <w:rFonts w:ascii="Times New Roman" w:eastAsia="Times New Roman" w:hAnsi="Times New Roman" w:cs="Times New Roman"/>
            <w:sz w:val="27"/>
            <w:szCs w:val="27"/>
            <w:u w:val="single"/>
            <w:lang w:eastAsia="ru-RU"/>
          </w:rPr>
          <w:t>залогом</w:t>
        </w:r>
      </w:hyperlink>
      <w:r w:rsidRPr="005A6945">
        <w:rPr>
          <w:rFonts w:ascii="Times New Roman" w:eastAsia="Times New Roman" w:hAnsi="Times New Roman" w:cs="Times New Roman"/>
          <w:sz w:val="27"/>
          <w:szCs w:val="27"/>
          <w:lang w:eastAsia="ru-RU"/>
        </w:rPr>
        <w:t>, тогда как при </w:t>
      </w:r>
      <w:hyperlink r:id="rId28" w:history="1">
        <w:r w:rsidRPr="005A6945">
          <w:rPr>
            <w:rFonts w:ascii="Times New Roman" w:eastAsia="Times New Roman" w:hAnsi="Times New Roman" w:cs="Times New Roman"/>
            <w:sz w:val="27"/>
            <w:szCs w:val="27"/>
            <w:u w:val="single"/>
            <w:lang w:eastAsia="ru-RU"/>
          </w:rPr>
          <w:t>заключении договоров</w:t>
        </w:r>
      </w:hyperlink>
      <w:r w:rsidRPr="005A6945">
        <w:rPr>
          <w:rFonts w:ascii="Times New Roman" w:eastAsia="Times New Roman" w:hAnsi="Times New Roman" w:cs="Times New Roman"/>
          <w:sz w:val="27"/>
          <w:szCs w:val="27"/>
          <w:lang w:eastAsia="ru-RU"/>
        </w:rPr>
        <w:t> долгосрочных банковских ссуд необходимо предоставление залога; при банковском кредите договор банковской ссуды заключается, как и любой гражданско-правовой договор, на условиях равенства сторон. При государственном же кредите, как исключение, возможно принуждение. Таковыми, например, были государственные займы, выпущенные в годы Великой Отечественной </w:t>
      </w:r>
      <w:hyperlink r:id="rId29" w:history="1">
        <w:r w:rsidRPr="005A6945">
          <w:rPr>
            <w:rFonts w:ascii="Times New Roman" w:eastAsia="Times New Roman" w:hAnsi="Times New Roman" w:cs="Times New Roman"/>
            <w:sz w:val="27"/>
            <w:szCs w:val="27"/>
            <w:u w:val="single"/>
            <w:lang w:eastAsia="ru-RU"/>
          </w:rPr>
          <w:t>войны</w:t>
        </w:r>
      </w:hyperlink>
      <w:r w:rsidRPr="005A6945">
        <w:rPr>
          <w:rFonts w:ascii="Times New Roman" w:eastAsia="Times New Roman" w:hAnsi="Times New Roman" w:cs="Times New Roman"/>
          <w:sz w:val="27"/>
          <w:szCs w:val="27"/>
          <w:lang w:eastAsia="ru-RU"/>
        </w:rPr>
        <w:t> и размещаемые среди населения по подписке.</w:t>
      </w:r>
    </w:p>
    <w:p w:rsidR="005A6945" w:rsidRP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r w:rsidRPr="005A6945">
        <w:rPr>
          <w:rFonts w:ascii="Times New Roman" w:eastAsia="Times New Roman" w:hAnsi="Times New Roman" w:cs="Times New Roman"/>
          <w:sz w:val="27"/>
          <w:szCs w:val="27"/>
          <w:lang w:eastAsia="ru-RU"/>
        </w:rPr>
        <w:t>В результате реализации финансово-правовых отношений по госкредиту формируется внутренний (а на уровне Федерации — и внешний) государственный долг, с материальной точки зрения представляющий собой общую сумму задолженности государства по непогашенным долговым </w:t>
      </w:r>
      <w:hyperlink r:id="rId30" w:history="1">
        <w:r w:rsidRPr="005A6945">
          <w:rPr>
            <w:rFonts w:ascii="Times New Roman" w:eastAsia="Times New Roman" w:hAnsi="Times New Roman" w:cs="Times New Roman"/>
            <w:sz w:val="27"/>
            <w:szCs w:val="27"/>
            <w:u w:val="single"/>
            <w:lang w:eastAsia="ru-RU"/>
          </w:rPr>
          <w:t>обязательствам</w:t>
        </w:r>
      </w:hyperlink>
      <w:r w:rsidRPr="005A6945">
        <w:rPr>
          <w:rFonts w:ascii="Times New Roman" w:eastAsia="Times New Roman" w:hAnsi="Times New Roman" w:cs="Times New Roman"/>
          <w:sz w:val="27"/>
          <w:szCs w:val="27"/>
          <w:lang w:eastAsia="ru-RU"/>
        </w:rPr>
        <w:t> и невыплаченным по ним процентам. Такой долг называется капитальным государственным долгом. Выделяют еще текущий государственный долг как сумму расходов государства по долговым обязательствам, срок погашения которых уже наступил. Соответственно муниципальный внутренний долг — общая сумма задолженности муниципального образования по непогашенным долговым обязательствам и невыплаченным по ним процентам.</w:t>
      </w:r>
    </w:p>
    <w:p w:rsidR="005A6945" w:rsidRP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r w:rsidRPr="005A6945">
        <w:rPr>
          <w:rFonts w:ascii="Times New Roman" w:eastAsia="Times New Roman" w:hAnsi="Times New Roman" w:cs="Times New Roman"/>
          <w:sz w:val="27"/>
          <w:szCs w:val="27"/>
          <w:lang w:eastAsia="ru-RU"/>
        </w:rPr>
        <w:t>Государственный долг РФ (далее — госдолг РФ) определяется в Б К РФ как долговые обязательства РФ перед физическими и </w:t>
      </w:r>
      <w:hyperlink r:id="rId31" w:history="1">
        <w:r w:rsidRPr="005A6945">
          <w:rPr>
            <w:rFonts w:ascii="Times New Roman" w:eastAsia="Times New Roman" w:hAnsi="Times New Roman" w:cs="Times New Roman"/>
            <w:sz w:val="27"/>
            <w:szCs w:val="27"/>
            <w:u w:val="single"/>
            <w:lang w:eastAsia="ru-RU"/>
          </w:rPr>
          <w:t>юридическими лицами</w:t>
        </w:r>
      </w:hyperlink>
      <w:r w:rsidRPr="005A6945">
        <w:rPr>
          <w:rFonts w:ascii="Times New Roman" w:eastAsia="Times New Roman" w:hAnsi="Times New Roman" w:cs="Times New Roman"/>
          <w:sz w:val="27"/>
          <w:szCs w:val="27"/>
          <w:lang w:eastAsia="ru-RU"/>
        </w:rPr>
        <w:t>, иностранными государствами, международными организациями и иными субъектами </w:t>
      </w:r>
      <w:hyperlink r:id="rId32" w:history="1">
        <w:r w:rsidRPr="005A6945">
          <w:rPr>
            <w:rFonts w:ascii="Times New Roman" w:eastAsia="Times New Roman" w:hAnsi="Times New Roman" w:cs="Times New Roman"/>
            <w:sz w:val="27"/>
            <w:szCs w:val="27"/>
            <w:u w:val="single"/>
            <w:lang w:eastAsia="ru-RU"/>
          </w:rPr>
          <w:t>международного права</w:t>
        </w:r>
      </w:hyperlink>
      <w:r w:rsidRPr="005A6945">
        <w:rPr>
          <w:rFonts w:ascii="Times New Roman" w:eastAsia="Times New Roman" w:hAnsi="Times New Roman" w:cs="Times New Roman"/>
          <w:sz w:val="27"/>
          <w:szCs w:val="27"/>
          <w:lang w:eastAsia="ru-RU"/>
        </w:rPr>
        <w:t>; государственный долг </w:t>
      </w:r>
      <w:hyperlink r:id="rId33" w:history="1">
        <w:r w:rsidRPr="005A6945">
          <w:rPr>
            <w:rFonts w:ascii="Times New Roman" w:eastAsia="Times New Roman" w:hAnsi="Times New Roman" w:cs="Times New Roman"/>
            <w:sz w:val="27"/>
            <w:szCs w:val="27"/>
            <w:u w:val="single"/>
            <w:lang w:eastAsia="ru-RU"/>
          </w:rPr>
          <w:t>субъекта РФ</w:t>
        </w:r>
      </w:hyperlink>
      <w:r w:rsidRPr="005A6945">
        <w:rPr>
          <w:rFonts w:ascii="Times New Roman" w:eastAsia="Times New Roman" w:hAnsi="Times New Roman" w:cs="Times New Roman"/>
          <w:sz w:val="27"/>
          <w:szCs w:val="27"/>
          <w:lang w:eastAsia="ru-RU"/>
        </w:rPr>
        <w:t> (далее — госдолг субъекта РФ) — как совокупность долговых обязательств субъекта РФ. При этом госдолг РФ полностью обеспечивается всем находящимся в федеральной </w:t>
      </w:r>
      <w:hyperlink r:id="rId34" w:history="1">
        <w:r w:rsidRPr="005A6945">
          <w:rPr>
            <w:rFonts w:ascii="Times New Roman" w:eastAsia="Times New Roman" w:hAnsi="Times New Roman" w:cs="Times New Roman"/>
            <w:sz w:val="27"/>
            <w:szCs w:val="27"/>
            <w:u w:val="single"/>
            <w:lang w:eastAsia="ru-RU"/>
          </w:rPr>
          <w:t>собственности</w:t>
        </w:r>
      </w:hyperlink>
      <w:r w:rsidRPr="005A6945">
        <w:rPr>
          <w:rFonts w:ascii="Times New Roman" w:eastAsia="Times New Roman" w:hAnsi="Times New Roman" w:cs="Times New Roman"/>
          <w:sz w:val="27"/>
          <w:szCs w:val="27"/>
          <w:lang w:eastAsia="ru-RU"/>
        </w:rPr>
        <w:t xml:space="preserve"> имуществом, составляющим государственную казну, а госдолг субъекта РФ — соответственно всем имуществом субъекта РФ, составляющим казну субъекта РФ. Муниципальный долг как совокупность долговых обязательств муниципального образования полностью и без условий обеспечивается всем муниципальным имуществом, составляющим муниципальную казну (ст. 100 БК РФ). На 1 января 2005 г. верхний предел государственного внутреннего долга РФ установлен в сумме 98.8,1 млрд руб. (для сравнения: в 2003 г. — 652,1 млрд руб.). Рост госдолга, как правило, влечет повышение ставок действующих налогов или даже введение новых налоговых </w:t>
      </w:r>
      <w:r w:rsidRPr="005A6945">
        <w:rPr>
          <w:rFonts w:ascii="Times New Roman" w:eastAsia="Times New Roman" w:hAnsi="Times New Roman" w:cs="Times New Roman"/>
          <w:sz w:val="27"/>
          <w:szCs w:val="27"/>
          <w:lang w:eastAsia="ru-RU"/>
        </w:rPr>
        <w:lastRenderedPageBreak/>
        <w:t xml:space="preserve">платежей, поскольку основным источником погашения </w:t>
      </w:r>
      <w:proofErr w:type="spellStart"/>
      <w:r w:rsidRPr="005A6945">
        <w:rPr>
          <w:rFonts w:ascii="Times New Roman" w:eastAsia="Times New Roman" w:hAnsi="Times New Roman" w:cs="Times New Roman"/>
          <w:sz w:val="27"/>
          <w:szCs w:val="27"/>
          <w:lang w:eastAsia="ru-RU"/>
        </w:rPr>
        <w:t>госдолговых</w:t>
      </w:r>
      <w:proofErr w:type="spellEnd"/>
      <w:r w:rsidRPr="005A6945">
        <w:rPr>
          <w:rFonts w:ascii="Times New Roman" w:eastAsia="Times New Roman" w:hAnsi="Times New Roman" w:cs="Times New Roman"/>
          <w:sz w:val="27"/>
          <w:szCs w:val="27"/>
          <w:lang w:eastAsia="ru-RU"/>
        </w:rPr>
        <w:t xml:space="preserve"> обязательств и расходов по его обслуживанию являются средства бюджета.</w:t>
      </w:r>
    </w:p>
    <w:p w:rsidR="005A6945" w:rsidRP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r w:rsidRPr="005A6945">
        <w:rPr>
          <w:rFonts w:ascii="Times New Roman" w:eastAsia="Times New Roman" w:hAnsi="Times New Roman" w:cs="Times New Roman"/>
          <w:sz w:val="27"/>
          <w:szCs w:val="27"/>
          <w:lang w:eastAsia="ru-RU"/>
        </w:rPr>
        <w:t>Правовые основы государственного кредита Российской Федерации закреплены, помимо федеральных правовых, актов (БК РФ, часть вторая ГК РФ, федеральные законы от 25 сентября 1997 г. «О финансовых основах </w:t>
      </w:r>
      <w:hyperlink r:id="rId35" w:history="1">
        <w:r w:rsidRPr="005A6945">
          <w:rPr>
            <w:rFonts w:ascii="Times New Roman" w:eastAsia="Times New Roman" w:hAnsi="Times New Roman" w:cs="Times New Roman"/>
            <w:sz w:val="27"/>
            <w:szCs w:val="27"/>
            <w:u w:val="single"/>
            <w:lang w:eastAsia="ru-RU"/>
          </w:rPr>
          <w:t>местного самоуправления</w:t>
        </w:r>
      </w:hyperlink>
      <w:r w:rsidRPr="005A6945">
        <w:rPr>
          <w:rFonts w:ascii="Times New Roman" w:eastAsia="Times New Roman" w:hAnsi="Times New Roman" w:cs="Times New Roman"/>
          <w:sz w:val="27"/>
          <w:szCs w:val="27"/>
          <w:lang w:eastAsia="ru-RU"/>
        </w:rPr>
        <w:t> в Федерации», от 22 апреля г. «О </w:t>
      </w:r>
      <w:hyperlink r:id="rId36" w:history="1">
        <w:r w:rsidRPr="005A6945">
          <w:rPr>
            <w:rFonts w:ascii="Times New Roman" w:eastAsia="Times New Roman" w:hAnsi="Times New Roman" w:cs="Times New Roman"/>
            <w:sz w:val="27"/>
            <w:szCs w:val="27"/>
            <w:u w:val="single"/>
            <w:lang w:eastAsia="ru-RU"/>
          </w:rPr>
          <w:t>рынке ценных бумаг</w:t>
        </w:r>
      </w:hyperlink>
      <w:r w:rsidRPr="005A6945">
        <w:rPr>
          <w:rFonts w:ascii="Times New Roman" w:eastAsia="Times New Roman" w:hAnsi="Times New Roman" w:cs="Times New Roman"/>
          <w:sz w:val="27"/>
          <w:szCs w:val="27"/>
          <w:lang w:eastAsia="ru-RU"/>
        </w:rPr>
        <w:t>», от 29 июля 1998 г. «Об особенностях эмиссии и обращения государственных и муниципальных </w:t>
      </w:r>
      <w:hyperlink r:id="rId37" w:history="1">
        <w:r w:rsidRPr="005A6945">
          <w:rPr>
            <w:rFonts w:ascii="Times New Roman" w:eastAsia="Times New Roman" w:hAnsi="Times New Roman" w:cs="Times New Roman"/>
            <w:sz w:val="27"/>
            <w:szCs w:val="27"/>
            <w:u w:val="single"/>
            <w:lang w:eastAsia="ru-RU"/>
          </w:rPr>
          <w:t>ценных бумаг</w:t>
        </w:r>
      </w:hyperlink>
      <w:r w:rsidRPr="005A6945">
        <w:rPr>
          <w:rFonts w:ascii="Times New Roman" w:eastAsia="Times New Roman" w:hAnsi="Times New Roman" w:cs="Times New Roman"/>
          <w:sz w:val="27"/>
          <w:szCs w:val="27"/>
          <w:lang w:eastAsia="ru-RU"/>
        </w:rPr>
        <w:t>», от 5 марта 1999 г. «О </w:t>
      </w:r>
      <w:hyperlink r:id="rId38" w:history="1">
        <w:r w:rsidRPr="005A6945">
          <w:rPr>
            <w:rFonts w:ascii="Times New Roman" w:eastAsia="Times New Roman" w:hAnsi="Times New Roman" w:cs="Times New Roman"/>
            <w:sz w:val="27"/>
            <w:szCs w:val="27"/>
            <w:u w:val="single"/>
            <w:lang w:eastAsia="ru-RU"/>
          </w:rPr>
          <w:t>защите прав</w:t>
        </w:r>
      </w:hyperlink>
      <w:r w:rsidRPr="005A6945">
        <w:rPr>
          <w:rFonts w:ascii="Times New Roman" w:eastAsia="Times New Roman" w:hAnsi="Times New Roman" w:cs="Times New Roman"/>
          <w:sz w:val="27"/>
          <w:szCs w:val="27"/>
          <w:lang w:eastAsia="ru-RU"/>
        </w:rPr>
        <w:t> и законных интересов инвесторов на </w:t>
      </w:r>
      <w:hyperlink r:id="rId39" w:history="1">
        <w:r w:rsidRPr="005A6945">
          <w:rPr>
            <w:rFonts w:ascii="Times New Roman" w:eastAsia="Times New Roman" w:hAnsi="Times New Roman" w:cs="Times New Roman"/>
            <w:sz w:val="27"/>
            <w:szCs w:val="27"/>
            <w:u w:val="single"/>
            <w:lang w:eastAsia="ru-RU"/>
          </w:rPr>
          <w:t>рынке</w:t>
        </w:r>
      </w:hyperlink>
      <w:r w:rsidRPr="005A6945">
        <w:rPr>
          <w:rFonts w:ascii="Times New Roman" w:eastAsia="Times New Roman" w:hAnsi="Times New Roman" w:cs="Times New Roman"/>
          <w:sz w:val="27"/>
          <w:szCs w:val="27"/>
          <w:lang w:eastAsia="ru-RU"/>
        </w:rPr>
        <w:t> ценных бумаг»), также правовыми актами субъектов РФ и </w:t>
      </w:r>
      <w:hyperlink r:id="rId40" w:history="1">
        <w:r w:rsidRPr="005A6945">
          <w:rPr>
            <w:rFonts w:ascii="Times New Roman" w:eastAsia="Times New Roman" w:hAnsi="Times New Roman" w:cs="Times New Roman"/>
            <w:sz w:val="27"/>
            <w:szCs w:val="27"/>
            <w:u w:val="single"/>
            <w:lang w:eastAsia="ru-RU"/>
          </w:rPr>
          <w:t>органов местного самоуправления</w:t>
        </w:r>
      </w:hyperlink>
      <w:r w:rsidRPr="005A6945">
        <w:rPr>
          <w:rFonts w:ascii="Times New Roman" w:eastAsia="Times New Roman" w:hAnsi="Times New Roman" w:cs="Times New Roman"/>
          <w:sz w:val="27"/>
          <w:szCs w:val="27"/>
          <w:lang w:eastAsia="ru-RU"/>
        </w:rPr>
        <w:t>. Общие же положения, касающиеся </w:t>
      </w:r>
      <w:hyperlink r:id="rId41" w:history="1">
        <w:r w:rsidRPr="005A6945">
          <w:rPr>
            <w:rFonts w:ascii="Times New Roman" w:eastAsia="Times New Roman" w:hAnsi="Times New Roman" w:cs="Times New Roman"/>
            <w:sz w:val="27"/>
            <w:szCs w:val="27"/>
            <w:u w:val="single"/>
            <w:lang w:eastAsia="ru-RU"/>
          </w:rPr>
          <w:t>правового регулирования</w:t>
        </w:r>
      </w:hyperlink>
      <w:r w:rsidRPr="005A6945">
        <w:rPr>
          <w:rFonts w:ascii="Times New Roman" w:eastAsia="Times New Roman" w:hAnsi="Times New Roman" w:cs="Times New Roman"/>
          <w:sz w:val="27"/>
          <w:szCs w:val="27"/>
          <w:lang w:eastAsia="ru-RU"/>
        </w:rPr>
        <w:t> выпуска в обращение региональных и муниципальных займов, содержатся в </w:t>
      </w:r>
      <w:hyperlink r:id="rId42" w:history="1">
        <w:r w:rsidRPr="005A6945">
          <w:rPr>
            <w:rFonts w:ascii="Times New Roman" w:eastAsia="Times New Roman" w:hAnsi="Times New Roman" w:cs="Times New Roman"/>
            <w:sz w:val="27"/>
            <w:szCs w:val="27"/>
            <w:u w:val="single"/>
            <w:lang w:eastAsia="ru-RU"/>
          </w:rPr>
          <w:t>Конституции РФ</w:t>
        </w:r>
      </w:hyperlink>
      <w:r w:rsidRPr="005A6945">
        <w:rPr>
          <w:rFonts w:ascii="Times New Roman" w:eastAsia="Times New Roman" w:hAnsi="Times New Roman" w:cs="Times New Roman"/>
          <w:sz w:val="27"/>
          <w:szCs w:val="27"/>
          <w:lang w:eastAsia="ru-RU"/>
        </w:rPr>
        <w:t> (ст. 12, 71, 72, 75, 132) и Федеральном законе от 6 октября 2003 г. «Об общих принципах организации местного самоуправления в Российской Федерации».</w:t>
      </w:r>
    </w:p>
    <w:p w:rsidR="005A6945" w:rsidRP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p>
    <w:p w:rsidR="005A6945" w:rsidRPr="005A6945" w:rsidRDefault="005A6945" w:rsidP="005A6945">
      <w:pPr>
        <w:spacing w:after="0" w:line="240" w:lineRule="auto"/>
        <w:ind w:firstLine="709"/>
        <w:jc w:val="both"/>
        <w:rPr>
          <w:rFonts w:ascii="Times New Roman" w:eastAsia="Times New Roman" w:hAnsi="Times New Roman" w:cs="Times New Roman"/>
          <w:b/>
          <w:sz w:val="27"/>
          <w:szCs w:val="27"/>
          <w:lang w:eastAsia="ru-RU"/>
        </w:rPr>
      </w:pPr>
      <w:r w:rsidRPr="005A6945">
        <w:rPr>
          <w:rFonts w:ascii="Times New Roman" w:eastAsia="Times New Roman" w:hAnsi="Times New Roman" w:cs="Times New Roman"/>
          <w:b/>
          <w:sz w:val="27"/>
          <w:szCs w:val="27"/>
          <w:lang w:eastAsia="ru-RU"/>
        </w:rPr>
        <w:t>2.</w:t>
      </w:r>
      <w:r w:rsidRPr="005A6945">
        <w:rPr>
          <w:rFonts w:ascii="Times New Roman" w:eastAsia="Times New Roman" w:hAnsi="Times New Roman" w:cs="Times New Roman"/>
          <w:b/>
          <w:sz w:val="27"/>
          <w:szCs w:val="27"/>
          <w:lang w:eastAsia="ru-RU"/>
        </w:rPr>
        <w:tab/>
        <w:t>Формы государственного и муниципального долга</w:t>
      </w:r>
    </w:p>
    <w:p w:rsidR="005A6945" w:rsidRP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r w:rsidRPr="005A6945">
        <w:rPr>
          <w:rFonts w:ascii="Times New Roman" w:eastAsia="Times New Roman" w:hAnsi="Times New Roman" w:cs="Times New Roman"/>
          <w:sz w:val="27"/>
          <w:szCs w:val="27"/>
          <w:lang w:eastAsia="ru-RU"/>
        </w:rPr>
        <w:t>Долговые </w:t>
      </w:r>
      <w:hyperlink r:id="rId43" w:history="1">
        <w:r w:rsidRPr="005A6945">
          <w:rPr>
            <w:rFonts w:ascii="Times New Roman" w:eastAsia="Times New Roman" w:hAnsi="Times New Roman" w:cs="Times New Roman"/>
            <w:sz w:val="27"/>
            <w:szCs w:val="27"/>
            <w:u w:val="single"/>
            <w:lang w:eastAsia="ru-RU"/>
          </w:rPr>
          <w:t>обязательства</w:t>
        </w:r>
      </w:hyperlink>
      <w:r w:rsidRPr="005A6945">
        <w:rPr>
          <w:rFonts w:ascii="Times New Roman" w:eastAsia="Times New Roman" w:hAnsi="Times New Roman" w:cs="Times New Roman"/>
          <w:sz w:val="27"/>
          <w:szCs w:val="27"/>
          <w:lang w:eastAsia="ru-RU"/>
        </w:rPr>
        <w:t> РФ могут быть выражены в следующих пяти формах: 1) кредитные соглашения и </w:t>
      </w:r>
      <w:hyperlink r:id="rId44" w:history="1">
        <w:r w:rsidRPr="005A6945">
          <w:rPr>
            <w:rFonts w:ascii="Times New Roman" w:eastAsia="Times New Roman" w:hAnsi="Times New Roman" w:cs="Times New Roman"/>
            <w:sz w:val="27"/>
            <w:szCs w:val="27"/>
            <w:u w:val="single"/>
            <w:lang w:eastAsia="ru-RU"/>
          </w:rPr>
          <w:t>договоры</w:t>
        </w:r>
      </w:hyperlink>
      <w:r w:rsidRPr="005A6945">
        <w:rPr>
          <w:rFonts w:ascii="Times New Roman" w:eastAsia="Times New Roman" w:hAnsi="Times New Roman" w:cs="Times New Roman"/>
          <w:sz w:val="27"/>
          <w:szCs w:val="27"/>
          <w:lang w:eastAsia="ru-RU"/>
        </w:rPr>
        <w:t>, заключенные от имени России (как заемщика) с </w:t>
      </w:r>
      <w:hyperlink r:id="rId45" w:history="1">
        <w:r w:rsidRPr="005A6945">
          <w:rPr>
            <w:rFonts w:ascii="Times New Roman" w:eastAsia="Times New Roman" w:hAnsi="Times New Roman" w:cs="Times New Roman"/>
            <w:sz w:val="27"/>
            <w:szCs w:val="27"/>
            <w:u w:val="single"/>
            <w:lang w:eastAsia="ru-RU"/>
          </w:rPr>
          <w:t>кредитными организациями</w:t>
        </w:r>
      </w:hyperlink>
      <w:r w:rsidRPr="005A6945">
        <w:rPr>
          <w:rFonts w:ascii="Times New Roman" w:eastAsia="Times New Roman" w:hAnsi="Times New Roman" w:cs="Times New Roman"/>
          <w:sz w:val="27"/>
          <w:szCs w:val="27"/>
          <w:lang w:eastAsia="ru-RU"/>
        </w:rPr>
        <w:t>, иностранными </w:t>
      </w:r>
      <w:hyperlink r:id="rId46" w:history="1">
        <w:r w:rsidRPr="005A6945">
          <w:rPr>
            <w:rFonts w:ascii="Times New Roman" w:eastAsia="Times New Roman" w:hAnsi="Times New Roman" w:cs="Times New Roman"/>
            <w:sz w:val="27"/>
            <w:szCs w:val="27"/>
            <w:u w:val="single"/>
            <w:lang w:eastAsia="ru-RU"/>
          </w:rPr>
          <w:t>государствами</w:t>
        </w:r>
      </w:hyperlink>
      <w:r w:rsidRPr="005A6945">
        <w:rPr>
          <w:rFonts w:ascii="Times New Roman" w:eastAsia="Times New Roman" w:hAnsi="Times New Roman" w:cs="Times New Roman"/>
          <w:sz w:val="27"/>
          <w:szCs w:val="27"/>
          <w:lang w:eastAsia="ru-RU"/>
        </w:rPr>
        <w:t> и международными фи-</w:t>
      </w:r>
      <w:proofErr w:type="spellStart"/>
      <w:r w:rsidRPr="005A6945">
        <w:rPr>
          <w:rFonts w:ascii="Times New Roman" w:eastAsia="Times New Roman" w:hAnsi="Times New Roman" w:cs="Times New Roman"/>
          <w:sz w:val="27"/>
          <w:szCs w:val="27"/>
          <w:lang w:eastAsia="ru-RU"/>
        </w:rPr>
        <w:t>нансовыми</w:t>
      </w:r>
      <w:proofErr w:type="spellEnd"/>
      <w:r w:rsidRPr="005A6945">
        <w:rPr>
          <w:rFonts w:ascii="Times New Roman" w:eastAsia="Times New Roman" w:hAnsi="Times New Roman" w:cs="Times New Roman"/>
          <w:sz w:val="27"/>
          <w:szCs w:val="27"/>
          <w:lang w:eastAsia="ru-RU"/>
        </w:rPr>
        <w:t xml:space="preserve"> организациями; 2) государственные займы путем выпуска </w:t>
      </w:r>
      <w:hyperlink r:id="rId47" w:history="1">
        <w:r w:rsidRPr="005A6945">
          <w:rPr>
            <w:rFonts w:ascii="Times New Roman" w:eastAsia="Times New Roman" w:hAnsi="Times New Roman" w:cs="Times New Roman"/>
            <w:sz w:val="27"/>
            <w:szCs w:val="27"/>
            <w:u w:val="single"/>
            <w:lang w:eastAsia="ru-RU"/>
          </w:rPr>
          <w:t>ценных бумаг</w:t>
        </w:r>
      </w:hyperlink>
      <w:r w:rsidRPr="005A6945">
        <w:rPr>
          <w:rFonts w:ascii="Times New Roman" w:eastAsia="Times New Roman" w:hAnsi="Times New Roman" w:cs="Times New Roman"/>
          <w:sz w:val="27"/>
          <w:szCs w:val="27"/>
          <w:lang w:eastAsia="ru-RU"/>
        </w:rPr>
        <w:t>; 3) договоры и соглашения получении Российской Федерацией бюджетных </w:t>
      </w:r>
      <w:hyperlink r:id="rId48" w:history="1">
        <w:r w:rsidRPr="005A6945">
          <w:rPr>
            <w:rFonts w:ascii="Times New Roman" w:eastAsia="Times New Roman" w:hAnsi="Times New Roman" w:cs="Times New Roman"/>
            <w:sz w:val="27"/>
            <w:szCs w:val="27"/>
            <w:u w:val="single"/>
            <w:lang w:eastAsia="ru-RU"/>
          </w:rPr>
          <w:t>кредитов</w:t>
        </w:r>
      </w:hyperlink>
      <w:r w:rsidRPr="005A6945">
        <w:rPr>
          <w:rFonts w:ascii="Times New Roman" w:eastAsia="Times New Roman" w:hAnsi="Times New Roman" w:cs="Times New Roman"/>
          <w:sz w:val="27"/>
          <w:szCs w:val="27"/>
          <w:lang w:eastAsia="ru-RU"/>
        </w:rPr>
        <w:t> от </w:t>
      </w:r>
      <w:hyperlink r:id="rId49" w:history="1">
        <w:r w:rsidRPr="005A6945">
          <w:rPr>
            <w:rFonts w:ascii="Times New Roman" w:eastAsia="Times New Roman" w:hAnsi="Times New Roman" w:cs="Times New Roman"/>
            <w:sz w:val="27"/>
            <w:szCs w:val="27"/>
            <w:u w:val="single"/>
            <w:lang w:eastAsia="ru-RU"/>
          </w:rPr>
          <w:t>бюджетов</w:t>
        </w:r>
      </w:hyperlink>
      <w:r w:rsidRPr="005A6945">
        <w:rPr>
          <w:rFonts w:ascii="Times New Roman" w:eastAsia="Times New Roman" w:hAnsi="Times New Roman" w:cs="Times New Roman"/>
          <w:sz w:val="27"/>
          <w:szCs w:val="27"/>
          <w:lang w:eastAsia="ru-RU"/>
        </w:rPr>
        <w:t> других уровней бюджетной системы России; 4) договоры о предоставлении Российской Федерацией гарантий; 5) соглашения и договоры, в том числе международные, заключенные от имени России, о пролонгации и реструктуризации долговых обязательств прошлых лет (ст. 98 БК РФ).</w:t>
      </w:r>
    </w:p>
    <w:p w:rsidR="005A6945" w:rsidRP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r w:rsidRPr="005A6945">
        <w:rPr>
          <w:rFonts w:ascii="Times New Roman" w:eastAsia="Times New Roman" w:hAnsi="Times New Roman" w:cs="Times New Roman"/>
          <w:sz w:val="27"/>
          <w:szCs w:val="27"/>
          <w:lang w:eastAsia="ru-RU"/>
        </w:rPr>
        <w:t>В аналогичных формах могут быть выражены долговые обязательства </w:t>
      </w:r>
      <w:hyperlink r:id="rId50" w:history="1">
        <w:r w:rsidRPr="005A6945">
          <w:rPr>
            <w:rFonts w:ascii="Times New Roman" w:eastAsia="Times New Roman" w:hAnsi="Times New Roman" w:cs="Times New Roman"/>
            <w:sz w:val="27"/>
            <w:szCs w:val="27"/>
            <w:u w:val="single"/>
            <w:lang w:eastAsia="ru-RU"/>
          </w:rPr>
          <w:t>субъекта РФ</w:t>
        </w:r>
      </w:hyperlink>
      <w:r w:rsidRPr="005A6945">
        <w:rPr>
          <w:rFonts w:ascii="Times New Roman" w:eastAsia="Times New Roman" w:hAnsi="Times New Roman" w:cs="Times New Roman"/>
          <w:sz w:val="27"/>
          <w:szCs w:val="27"/>
          <w:lang w:eastAsia="ru-RU"/>
        </w:rPr>
        <w:t>, а также </w:t>
      </w:r>
      <w:hyperlink r:id="rId51" w:history="1">
        <w:r w:rsidRPr="005A6945">
          <w:rPr>
            <w:rFonts w:ascii="Times New Roman" w:eastAsia="Times New Roman" w:hAnsi="Times New Roman" w:cs="Times New Roman"/>
            <w:sz w:val="27"/>
            <w:szCs w:val="27"/>
            <w:u w:val="single"/>
            <w:lang w:eastAsia="ru-RU"/>
          </w:rPr>
          <w:t>муниципального образования</w:t>
        </w:r>
      </w:hyperlink>
      <w:r w:rsidRPr="005A6945">
        <w:rPr>
          <w:rFonts w:ascii="Times New Roman" w:eastAsia="Times New Roman" w:hAnsi="Times New Roman" w:cs="Times New Roman"/>
          <w:sz w:val="27"/>
          <w:szCs w:val="27"/>
          <w:lang w:eastAsia="ru-RU"/>
        </w:rPr>
        <w:t>. Исключение составляет для муниципальных образований последняя из вышеуказанных форм (форма </w:t>
      </w:r>
      <w:hyperlink r:id="rId52" w:history="1">
        <w:r w:rsidRPr="005A6945">
          <w:rPr>
            <w:rFonts w:ascii="Times New Roman" w:eastAsia="Times New Roman" w:hAnsi="Times New Roman" w:cs="Times New Roman"/>
            <w:sz w:val="27"/>
            <w:szCs w:val="27"/>
            <w:u w:val="single"/>
            <w:lang w:eastAsia="ru-RU"/>
          </w:rPr>
          <w:t>международных договоров</w:t>
        </w:r>
      </w:hyperlink>
      <w:r w:rsidRPr="005A6945">
        <w:rPr>
          <w:rFonts w:ascii="Times New Roman" w:eastAsia="Times New Roman" w:hAnsi="Times New Roman" w:cs="Times New Roman"/>
          <w:sz w:val="27"/>
          <w:szCs w:val="27"/>
          <w:lang w:eastAsia="ru-RU"/>
        </w:rPr>
        <w:t> и Указанный перечень форм государственного и муниципального долга, закрепленный в ст. 99—100 БК РФ, является исчерпывающим. Все средства, поступающие в виде различных форм долговых обязательств, в соответствии с требованиями БК РФ (ст. 113) должны быть в обязательном порядке отражены в соответствующих бюджетах.</w:t>
      </w:r>
    </w:p>
    <w:p w:rsidR="005A6945" w:rsidRP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r w:rsidRPr="005A6945">
        <w:rPr>
          <w:rFonts w:ascii="Times New Roman" w:eastAsia="Times New Roman" w:hAnsi="Times New Roman" w:cs="Times New Roman"/>
          <w:sz w:val="27"/>
          <w:szCs w:val="27"/>
          <w:lang w:eastAsia="ru-RU"/>
        </w:rPr>
        <w:t>Государственный или муниципальный заем — это передача в </w:t>
      </w:r>
      <w:hyperlink r:id="rId53" w:history="1">
        <w:r w:rsidRPr="005A6945">
          <w:rPr>
            <w:rFonts w:ascii="Times New Roman" w:eastAsia="Times New Roman" w:hAnsi="Times New Roman" w:cs="Times New Roman"/>
            <w:sz w:val="27"/>
            <w:szCs w:val="27"/>
            <w:u w:val="single"/>
            <w:lang w:eastAsia="ru-RU"/>
          </w:rPr>
          <w:t>собственность</w:t>
        </w:r>
      </w:hyperlink>
      <w:r w:rsidRPr="005A6945">
        <w:rPr>
          <w:rFonts w:ascii="Times New Roman" w:eastAsia="Times New Roman" w:hAnsi="Times New Roman" w:cs="Times New Roman"/>
          <w:sz w:val="27"/>
          <w:szCs w:val="27"/>
          <w:lang w:eastAsia="ru-RU"/>
        </w:rPr>
        <w:t> России, ее субъекта или муниципального образования </w:t>
      </w:r>
      <w:hyperlink r:id="rId54" w:history="1">
        <w:r w:rsidRPr="005A6945">
          <w:rPr>
            <w:rFonts w:ascii="Times New Roman" w:eastAsia="Times New Roman" w:hAnsi="Times New Roman" w:cs="Times New Roman"/>
            <w:sz w:val="27"/>
            <w:szCs w:val="27"/>
            <w:u w:val="single"/>
            <w:lang w:eastAsia="ru-RU"/>
          </w:rPr>
          <w:t>денежных средств</w:t>
        </w:r>
      </w:hyperlink>
      <w:r w:rsidRPr="005A6945">
        <w:rPr>
          <w:rFonts w:ascii="Times New Roman" w:eastAsia="Times New Roman" w:hAnsi="Times New Roman" w:cs="Times New Roman"/>
          <w:sz w:val="27"/>
          <w:szCs w:val="27"/>
          <w:lang w:eastAsia="ru-RU"/>
        </w:rPr>
        <w:t>, которые они обязуются возвратить в той же сумме с уплатой процента (платы) на сумму займа (ст. 6 БК РФ). Государственные заимствования РФ — это займы и кредиты, привлекаемые от физических и </w:t>
      </w:r>
      <w:hyperlink r:id="rId55" w:history="1">
        <w:r w:rsidRPr="005A6945">
          <w:rPr>
            <w:rFonts w:ascii="Times New Roman" w:eastAsia="Times New Roman" w:hAnsi="Times New Roman" w:cs="Times New Roman"/>
            <w:sz w:val="27"/>
            <w:szCs w:val="27"/>
            <w:u w:val="single"/>
            <w:lang w:eastAsia="ru-RU"/>
          </w:rPr>
          <w:t>юридических лиц</w:t>
        </w:r>
      </w:hyperlink>
      <w:r w:rsidRPr="005A6945">
        <w:rPr>
          <w:rFonts w:ascii="Times New Roman" w:eastAsia="Times New Roman" w:hAnsi="Times New Roman" w:cs="Times New Roman"/>
          <w:sz w:val="27"/>
          <w:szCs w:val="27"/>
          <w:lang w:eastAsia="ru-RU"/>
        </w:rPr>
        <w:t xml:space="preserve">, иностранных государств, международных финансовых организаций, по которым возникают долговые обязательства РФ как заемщика или гаранта погашения займов другими заемщиками (ст. 89 БК РФ). Законодатель определяет государственные внешние заимствования РФ как займы и кредиты, привлекаемые от физических и юридических лиц, иностранных государств, международных финансовых организаций в иностранной валюте, по которым возникают долговые </w:t>
      </w:r>
      <w:r w:rsidRPr="005A6945">
        <w:rPr>
          <w:rFonts w:ascii="Times New Roman" w:eastAsia="Times New Roman" w:hAnsi="Times New Roman" w:cs="Times New Roman"/>
          <w:sz w:val="27"/>
          <w:szCs w:val="27"/>
          <w:lang w:eastAsia="ru-RU"/>
        </w:rPr>
        <w:lastRenderedPageBreak/>
        <w:t>обязательства РФ как заемщика или гаранта погашения займов (кредитов) другими заемщиками, выраженные в иностранной валюте.</w:t>
      </w:r>
    </w:p>
    <w:p w:rsidR="005A6945" w:rsidRP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r w:rsidRPr="005A6945">
        <w:rPr>
          <w:rFonts w:ascii="Times New Roman" w:eastAsia="Times New Roman" w:hAnsi="Times New Roman" w:cs="Times New Roman"/>
          <w:sz w:val="27"/>
          <w:szCs w:val="27"/>
          <w:lang w:eastAsia="ru-RU"/>
        </w:rPr>
        <w:t>Соответственно государственные внутренние заимствования РФ — это займы, привлекаемые от физических и юридических лиц, иностранных государств, международных финансовых организаций в валюте РФ, по которым возникают долговые обязательства РФ как заемщика или гаранта погашения займов другими заемщиками, выраженные в валюте РФ.</w:t>
      </w:r>
    </w:p>
    <w:p w:rsidR="005A6945" w:rsidRP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r w:rsidRPr="005A6945">
        <w:rPr>
          <w:rFonts w:ascii="Times New Roman" w:eastAsia="Times New Roman" w:hAnsi="Times New Roman" w:cs="Times New Roman"/>
          <w:sz w:val="27"/>
          <w:szCs w:val="27"/>
          <w:lang w:eastAsia="ru-RU"/>
        </w:rPr>
        <w:t>Выпуск государственных и муниципальных займов осуществляется посредством эмиссии ценных бумаг соответствующего уровня (ст. 114 БК РФ и Федеральный </w:t>
      </w:r>
      <w:hyperlink r:id="rId56" w:history="1">
        <w:r w:rsidRPr="005A6945">
          <w:rPr>
            <w:rFonts w:ascii="Times New Roman" w:eastAsia="Times New Roman" w:hAnsi="Times New Roman" w:cs="Times New Roman"/>
            <w:sz w:val="27"/>
            <w:szCs w:val="27"/>
            <w:u w:val="single"/>
            <w:lang w:eastAsia="ru-RU"/>
          </w:rPr>
          <w:t>закон</w:t>
        </w:r>
      </w:hyperlink>
      <w:r w:rsidRPr="005A6945">
        <w:rPr>
          <w:rFonts w:ascii="Times New Roman" w:eastAsia="Times New Roman" w:hAnsi="Times New Roman" w:cs="Times New Roman"/>
          <w:sz w:val="27"/>
          <w:szCs w:val="27"/>
          <w:lang w:eastAsia="ru-RU"/>
        </w:rPr>
        <w:t> «Об особенностях эмиссии и обращения государственных и муниципальных ценных бумаг»). Государственные и муниципальные долговые обязательства, составляющие внутренний долг, должны быть выражены и оплачиваться в валюте РФ. В целях оформления государственных внутренних займов выпускаются ценные бумаги различных видов: облигации, казначейские обязательства, бескупонные облигации и другие, относящиеся к эмиссионным ценным бумагам.</w:t>
      </w:r>
    </w:p>
    <w:p w:rsidR="005A6945" w:rsidRP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r w:rsidRPr="005A6945">
        <w:rPr>
          <w:rFonts w:ascii="Times New Roman" w:eastAsia="Times New Roman" w:hAnsi="Times New Roman" w:cs="Times New Roman"/>
          <w:sz w:val="27"/>
          <w:szCs w:val="27"/>
          <w:lang w:eastAsia="ru-RU"/>
        </w:rPr>
        <w:t>Эмитентом, т. е. органом, осуществляющим выпуск ценных бумаг РФ, выступает федеральный </w:t>
      </w:r>
      <w:hyperlink r:id="rId57" w:history="1">
        <w:r w:rsidRPr="005A6945">
          <w:rPr>
            <w:rFonts w:ascii="Times New Roman" w:eastAsia="Times New Roman" w:hAnsi="Times New Roman" w:cs="Times New Roman"/>
            <w:sz w:val="27"/>
            <w:szCs w:val="27"/>
            <w:u w:val="single"/>
            <w:lang w:eastAsia="ru-RU"/>
          </w:rPr>
          <w:t>орган исполнительной власти</w:t>
        </w:r>
      </w:hyperlink>
      <w:r w:rsidRPr="005A6945">
        <w:rPr>
          <w:rFonts w:ascii="Times New Roman" w:eastAsia="Times New Roman" w:hAnsi="Times New Roman" w:cs="Times New Roman"/>
          <w:sz w:val="27"/>
          <w:szCs w:val="27"/>
          <w:lang w:eastAsia="ru-RU"/>
        </w:rPr>
        <w:t>, к функциям которого решением </w:t>
      </w:r>
      <w:hyperlink r:id="rId58" w:history="1">
        <w:r w:rsidRPr="005A6945">
          <w:rPr>
            <w:rFonts w:ascii="Times New Roman" w:eastAsia="Times New Roman" w:hAnsi="Times New Roman" w:cs="Times New Roman"/>
            <w:sz w:val="27"/>
            <w:szCs w:val="27"/>
            <w:u w:val="single"/>
            <w:lang w:eastAsia="ru-RU"/>
          </w:rPr>
          <w:t>Правительства РФ</w:t>
        </w:r>
      </w:hyperlink>
      <w:r w:rsidRPr="005A6945">
        <w:rPr>
          <w:rFonts w:ascii="Times New Roman" w:eastAsia="Times New Roman" w:hAnsi="Times New Roman" w:cs="Times New Roman"/>
          <w:sz w:val="27"/>
          <w:szCs w:val="27"/>
          <w:lang w:eastAsia="ru-RU"/>
        </w:rPr>
        <w:t> отнесено составление и (или) исполнение федерального бюджета. Соответствующие органы субъекта РФ и </w:t>
      </w:r>
      <w:hyperlink r:id="rId59" w:history="1">
        <w:r w:rsidRPr="005A6945">
          <w:rPr>
            <w:rFonts w:ascii="Times New Roman" w:eastAsia="Times New Roman" w:hAnsi="Times New Roman" w:cs="Times New Roman"/>
            <w:sz w:val="27"/>
            <w:szCs w:val="27"/>
            <w:u w:val="single"/>
            <w:lang w:eastAsia="ru-RU"/>
          </w:rPr>
          <w:t>местного самоуправления</w:t>
        </w:r>
      </w:hyperlink>
      <w:r w:rsidRPr="005A6945">
        <w:rPr>
          <w:rFonts w:ascii="Times New Roman" w:eastAsia="Times New Roman" w:hAnsi="Times New Roman" w:cs="Times New Roman"/>
          <w:sz w:val="27"/>
          <w:szCs w:val="27"/>
          <w:lang w:eastAsia="ru-RU"/>
        </w:rPr>
        <w:t> являются эмитентами региональных и муниципальных ценных бумаг. Наиболее распространенным видом ценных бумаг по государственным займам являются облигации внутреннего государственного займа. Правовое понятие облигации закреплено в ст. 2 Федерального закона «О </w:t>
      </w:r>
      <w:hyperlink r:id="rId60" w:history="1">
        <w:r w:rsidRPr="005A6945">
          <w:rPr>
            <w:rFonts w:ascii="Times New Roman" w:eastAsia="Times New Roman" w:hAnsi="Times New Roman" w:cs="Times New Roman"/>
            <w:sz w:val="27"/>
            <w:szCs w:val="27"/>
            <w:u w:val="single"/>
            <w:lang w:eastAsia="ru-RU"/>
          </w:rPr>
          <w:t>рынке ценных бумаг</w:t>
        </w:r>
      </w:hyperlink>
      <w:r w:rsidRPr="005A6945">
        <w:rPr>
          <w:rFonts w:ascii="Times New Roman" w:eastAsia="Times New Roman" w:hAnsi="Times New Roman" w:cs="Times New Roman"/>
          <w:sz w:val="27"/>
          <w:szCs w:val="27"/>
          <w:lang w:eastAsia="ru-RU"/>
        </w:rPr>
        <w:t>» и в ст. 816 ГК РФ. Облигации бывают различных видов: на предъявителя и именные. Облигации внутренних займов выпускаются, как правило, на предъявителя. По виду выплат </w:t>
      </w:r>
      <w:hyperlink r:id="rId61" w:history="1">
        <w:r w:rsidRPr="005A6945">
          <w:rPr>
            <w:rFonts w:ascii="Times New Roman" w:eastAsia="Times New Roman" w:hAnsi="Times New Roman" w:cs="Times New Roman"/>
            <w:sz w:val="27"/>
            <w:szCs w:val="27"/>
            <w:u w:val="single"/>
            <w:lang w:eastAsia="ru-RU"/>
          </w:rPr>
          <w:t>дохода</w:t>
        </w:r>
      </w:hyperlink>
      <w:r w:rsidRPr="005A6945">
        <w:rPr>
          <w:rFonts w:ascii="Times New Roman" w:eastAsia="Times New Roman" w:hAnsi="Times New Roman" w:cs="Times New Roman"/>
          <w:sz w:val="27"/>
          <w:szCs w:val="27"/>
          <w:lang w:eastAsia="ru-RU"/>
        </w:rPr>
        <w:t xml:space="preserve"> они подразделяются на процентные и беспроцентные. Доход может выплачиваться и в форме выигрышей, разыгрываемых в </w:t>
      </w:r>
      <w:proofErr w:type="spellStart"/>
      <w:r w:rsidRPr="005A6945">
        <w:rPr>
          <w:rFonts w:ascii="Times New Roman" w:eastAsia="Times New Roman" w:hAnsi="Times New Roman" w:cs="Times New Roman"/>
          <w:sz w:val="27"/>
          <w:szCs w:val="27"/>
          <w:lang w:eastAsia="ru-RU"/>
        </w:rPr>
        <w:t>ных</w:t>
      </w:r>
      <w:proofErr w:type="spellEnd"/>
      <w:r w:rsidRPr="005A6945">
        <w:rPr>
          <w:rFonts w:ascii="Times New Roman" w:eastAsia="Times New Roman" w:hAnsi="Times New Roman" w:cs="Times New Roman"/>
          <w:sz w:val="27"/>
          <w:szCs w:val="27"/>
          <w:lang w:eastAsia="ru-RU"/>
        </w:rPr>
        <w:t xml:space="preserve"> тиражах. В зависимости от субъектов, среди которых размещаются облигации, они бывают свободно обращающимися или с ограниченным кругом обращения (например, только среди юридических лиц) и распространяются среди юридических и </w:t>
      </w:r>
      <w:hyperlink r:id="rId62" w:history="1">
        <w:r w:rsidRPr="005A6945">
          <w:rPr>
            <w:rFonts w:ascii="Times New Roman" w:eastAsia="Times New Roman" w:hAnsi="Times New Roman" w:cs="Times New Roman"/>
            <w:sz w:val="27"/>
            <w:szCs w:val="27"/>
            <w:u w:val="single"/>
            <w:lang w:eastAsia="ru-RU"/>
          </w:rPr>
          <w:t>физических лиц</w:t>
        </w:r>
      </w:hyperlink>
      <w:r w:rsidRPr="005A6945">
        <w:rPr>
          <w:rFonts w:ascii="Times New Roman" w:eastAsia="Times New Roman" w:hAnsi="Times New Roman" w:cs="Times New Roman"/>
          <w:sz w:val="27"/>
          <w:szCs w:val="27"/>
          <w:lang w:eastAsia="ru-RU"/>
        </w:rPr>
        <w:t> на добровольной основе. В зависимости от эмитента различают; облигации, выпускаемые Правительством или Министерством </w:t>
      </w:r>
      <w:hyperlink r:id="rId63" w:history="1">
        <w:r w:rsidRPr="005A6945">
          <w:rPr>
            <w:rFonts w:ascii="Times New Roman" w:eastAsia="Times New Roman" w:hAnsi="Times New Roman" w:cs="Times New Roman"/>
            <w:sz w:val="27"/>
            <w:szCs w:val="27"/>
            <w:u w:val="single"/>
            <w:lang w:eastAsia="ru-RU"/>
          </w:rPr>
          <w:t>финансов</w:t>
        </w:r>
      </w:hyperlink>
      <w:r w:rsidRPr="005A6945">
        <w:rPr>
          <w:rFonts w:ascii="Times New Roman" w:eastAsia="Times New Roman" w:hAnsi="Times New Roman" w:cs="Times New Roman"/>
          <w:sz w:val="27"/>
          <w:szCs w:val="27"/>
          <w:lang w:eastAsia="ru-RU"/>
        </w:rPr>
        <w:t> РФ, </w:t>
      </w:r>
      <w:hyperlink r:id="rId64" w:history="1">
        <w:r w:rsidRPr="005A6945">
          <w:rPr>
            <w:rFonts w:ascii="Times New Roman" w:eastAsia="Times New Roman" w:hAnsi="Times New Roman" w:cs="Times New Roman"/>
            <w:sz w:val="27"/>
            <w:szCs w:val="27"/>
            <w:u w:val="single"/>
            <w:lang w:eastAsia="ru-RU"/>
          </w:rPr>
          <w:t>органами государственной власти</w:t>
        </w:r>
      </w:hyperlink>
      <w:r w:rsidRPr="005A6945">
        <w:rPr>
          <w:rFonts w:ascii="Times New Roman" w:eastAsia="Times New Roman" w:hAnsi="Times New Roman" w:cs="Times New Roman"/>
          <w:sz w:val="27"/>
          <w:szCs w:val="27"/>
          <w:lang w:eastAsia="ru-RU"/>
        </w:rPr>
        <w:t> субъектов РФ, и облигации, выпускаемые </w:t>
      </w:r>
      <w:hyperlink r:id="rId65" w:history="1">
        <w:r w:rsidRPr="005A6945">
          <w:rPr>
            <w:rFonts w:ascii="Times New Roman" w:eastAsia="Times New Roman" w:hAnsi="Times New Roman" w:cs="Times New Roman"/>
            <w:sz w:val="27"/>
            <w:szCs w:val="27"/>
            <w:u w:val="single"/>
            <w:lang w:eastAsia="ru-RU"/>
          </w:rPr>
          <w:t>органами местного самоуправления</w:t>
        </w:r>
      </w:hyperlink>
      <w:r w:rsidRPr="005A6945">
        <w:rPr>
          <w:rFonts w:ascii="Times New Roman" w:eastAsia="Times New Roman" w:hAnsi="Times New Roman" w:cs="Times New Roman"/>
          <w:sz w:val="27"/>
          <w:szCs w:val="27"/>
          <w:lang w:eastAsia="ru-RU"/>
        </w:rPr>
        <w:t>. Все названные виды облигаций допускаются к публичному размещению.</w:t>
      </w:r>
    </w:p>
    <w:p w:rsidR="005A6945" w:rsidRP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r w:rsidRPr="005A6945">
        <w:rPr>
          <w:rFonts w:ascii="Times New Roman" w:eastAsia="Times New Roman" w:hAnsi="Times New Roman" w:cs="Times New Roman"/>
          <w:sz w:val="27"/>
          <w:szCs w:val="27"/>
          <w:lang w:eastAsia="ru-RU"/>
        </w:rPr>
        <w:t>Одной из самых распространенных форм муниципального долга в России являются облигации жилищных и телефонных займов. Муниципальные облигации, как правило, выпускаются на срок более одного года. Если же они эмитируются на срок менее одного года, они именуются краткосрочными долговыми обязательствами, цель которых, в отличие от облигаций, — финансирование текущих муниципальных </w:t>
      </w:r>
      <w:hyperlink r:id="rId66" w:history="1">
        <w:r w:rsidRPr="005A6945">
          <w:rPr>
            <w:rFonts w:ascii="Times New Roman" w:eastAsia="Times New Roman" w:hAnsi="Times New Roman" w:cs="Times New Roman"/>
            <w:sz w:val="27"/>
            <w:szCs w:val="27"/>
            <w:u w:val="single"/>
            <w:lang w:eastAsia="ru-RU"/>
          </w:rPr>
          <w:t>расходов</w:t>
        </w:r>
      </w:hyperlink>
      <w:r w:rsidRPr="005A6945">
        <w:rPr>
          <w:rFonts w:ascii="Times New Roman" w:eastAsia="Times New Roman" w:hAnsi="Times New Roman" w:cs="Times New Roman"/>
          <w:sz w:val="27"/>
          <w:szCs w:val="27"/>
          <w:lang w:eastAsia="ru-RU"/>
        </w:rPr>
        <w:t xml:space="preserve">. Средства, полученные от реализации облигаций внутреннего займа, направляются в и внебюджетные фонды либо на специальные цели, определенные при их выпуске. Облигации внутренних государственных займов распространяются, как правило, через </w:t>
      </w:r>
      <w:r w:rsidRPr="005A6945">
        <w:rPr>
          <w:rFonts w:ascii="Times New Roman" w:eastAsia="Times New Roman" w:hAnsi="Times New Roman" w:cs="Times New Roman"/>
          <w:sz w:val="27"/>
          <w:szCs w:val="27"/>
          <w:lang w:eastAsia="ru-RU"/>
        </w:rPr>
        <w:lastRenderedPageBreak/>
        <w:t>учреждения Сбербанка РФ, а местных займов — также через фондовые </w:t>
      </w:r>
      <w:hyperlink r:id="rId67" w:history="1">
        <w:r w:rsidRPr="005A6945">
          <w:rPr>
            <w:rFonts w:ascii="Times New Roman" w:eastAsia="Times New Roman" w:hAnsi="Times New Roman" w:cs="Times New Roman"/>
            <w:sz w:val="27"/>
            <w:szCs w:val="27"/>
            <w:u w:val="single"/>
            <w:lang w:eastAsia="ru-RU"/>
          </w:rPr>
          <w:t>биржи</w:t>
        </w:r>
      </w:hyperlink>
      <w:r w:rsidRPr="005A6945">
        <w:rPr>
          <w:rFonts w:ascii="Times New Roman" w:eastAsia="Times New Roman" w:hAnsi="Times New Roman" w:cs="Times New Roman"/>
          <w:sz w:val="27"/>
          <w:szCs w:val="27"/>
          <w:lang w:eastAsia="ru-RU"/>
        </w:rPr>
        <w:t>. Генеральным агентом по обслуживанию выпусков облигаций федеральных займов, как правило, является </w:t>
      </w:r>
      <w:hyperlink r:id="rId68" w:history="1">
        <w:r w:rsidRPr="005A6945">
          <w:rPr>
            <w:rFonts w:ascii="Times New Roman" w:eastAsia="Times New Roman" w:hAnsi="Times New Roman" w:cs="Times New Roman"/>
            <w:sz w:val="27"/>
            <w:szCs w:val="27"/>
            <w:u w:val="single"/>
            <w:lang w:eastAsia="ru-RU"/>
          </w:rPr>
          <w:t>Банк России</w:t>
        </w:r>
      </w:hyperlink>
      <w:r w:rsidRPr="005A6945">
        <w:rPr>
          <w:rFonts w:ascii="Times New Roman" w:eastAsia="Times New Roman" w:hAnsi="Times New Roman" w:cs="Times New Roman"/>
          <w:sz w:val="27"/>
          <w:szCs w:val="27"/>
          <w:lang w:eastAsia="ru-RU"/>
        </w:rPr>
        <w:t>. Государственные и муниципальные ценные бумаги могут выпускаться в документальной форме с обязательным централизованным хранением.</w:t>
      </w:r>
    </w:p>
    <w:p w:rsidR="005A6945" w:rsidRP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r w:rsidRPr="005A6945">
        <w:rPr>
          <w:rFonts w:ascii="Times New Roman" w:eastAsia="Times New Roman" w:hAnsi="Times New Roman" w:cs="Times New Roman"/>
          <w:sz w:val="27"/>
          <w:szCs w:val="27"/>
          <w:lang w:eastAsia="ru-RU"/>
        </w:rPr>
        <w:t>Внутренние государственные займы оформляются также посредством выпуска государственных казначейских обязательств. Казначейские обязательства — это вид размещаемых на добровольной основе среди населения и юридических лиц государственных ценных бумаг, удостоверяющих внесение их держателями денежных средств в бюджет и дающих </w:t>
      </w:r>
      <w:hyperlink r:id="rId69" w:history="1">
        <w:r w:rsidRPr="005A6945">
          <w:rPr>
            <w:rFonts w:ascii="Times New Roman" w:eastAsia="Times New Roman" w:hAnsi="Times New Roman" w:cs="Times New Roman"/>
            <w:sz w:val="27"/>
            <w:szCs w:val="27"/>
            <w:u w:val="single"/>
            <w:lang w:eastAsia="ru-RU"/>
          </w:rPr>
          <w:t>право</w:t>
        </w:r>
      </w:hyperlink>
      <w:r w:rsidRPr="005A6945">
        <w:rPr>
          <w:rFonts w:ascii="Times New Roman" w:eastAsia="Times New Roman" w:hAnsi="Times New Roman" w:cs="Times New Roman"/>
          <w:sz w:val="27"/>
          <w:szCs w:val="27"/>
          <w:lang w:eastAsia="ru-RU"/>
        </w:rPr>
        <w:t> на получение фиксированного дохода в течение всего владения этими ценными бумагами. Они выпускаются и обращаются в бездокументарной форме в виде записи на счетах в уполномоченном банке. Владельцами казначейских обязательств могут быть юридические и физические лица. Муниципальные займы также могут иметь форму казначейских обязательств.</w:t>
      </w:r>
    </w:p>
    <w:p w:rsidR="005A6945" w:rsidRP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r w:rsidRPr="005A6945">
        <w:rPr>
          <w:rFonts w:ascii="Times New Roman" w:eastAsia="Times New Roman" w:hAnsi="Times New Roman" w:cs="Times New Roman"/>
          <w:sz w:val="27"/>
          <w:szCs w:val="27"/>
          <w:lang w:eastAsia="ru-RU"/>
        </w:rPr>
        <w:t>Третьей формой государственного долга являются договоры и соглашения о получении соответствующим заемщиком (Российской Федерацией, субъектом РФ, муниципальным образованием) бюджетных ссуд и бюджетных кредитов от бюджетов других уровней бюджетной системы РФ (ст. 6, 76 БК РФ). Способами </w:t>
      </w:r>
      <w:hyperlink r:id="rId70" w:history="1">
        <w:r w:rsidRPr="005A6945">
          <w:rPr>
            <w:rFonts w:ascii="Times New Roman" w:eastAsia="Times New Roman" w:hAnsi="Times New Roman" w:cs="Times New Roman"/>
            <w:sz w:val="27"/>
            <w:szCs w:val="27"/>
            <w:u w:val="single"/>
            <w:lang w:eastAsia="ru-RU"/>
          </w:rPr>
          <w:t>обеспечения исполнения обязательств</w:t>
        </w:r>
      </w:hyperlink>
      <w:r w:rsidRPr="005A6945">
        <w:rPr>
          <w:rFonts w:ascii="Times New Roman" w:eastAsia="Times New Roman" w:hAnsi="Times New Roman" w:cs="Times New Roman"/>
          <w:sz w:val="27"/>
          <w:szCs w:val="27"/>
          <w:lang w:eastAsia="ru-RU"/>
        </w:rPr>
        <w:t> по возврату бюджетного кредита могут быть только </w:t>
      </w:r>
      <w:hyperlink r:id="rId71" w:history="1">
        <w:r w:rsidRPr="005A6945">
          <w:rPr>
            <w:rFonts w:ascii="Times New Roman" w:eastAsia="Times New Roman" w:hAnsi="Times New Roman" w:cs="Times New Roman"/>
            <w:sz w:val="27"/>
            <w:szCs w:val="27"/>
            <w:u w:val="single"/>
            <w:lang w:eastAsia="ru-RU"/>
          </w:rPr>
          <w:t>банковские гарантии</w:t>
        </w:r>
      </w:hyperlink>
      <w:r w:rsidRPr="005A6945">
        <w:rPr>
          <w:rFonts w:ascii="Times New Roman" w:eastAsia="Times New Roman" w:hAnsi="Times New Roman" w:cs="Times New Roman"/>
          <w:sz w:val="27"/>
          <w:szCs w:val="27"/>
          <w:lang w:eastAsia="ru-RU"/>
        </w:rPr>
        <w:t>, </w:t>
      </w:r>
      <w:hyperlink r:id="rId72" w:history="1">
        <w:r w:rsidRPr="005A6945">
          <w:rPr>
            <w:rFonts w:ascii="Times New Roman" w:eastAsia="Times New Roman" w:hAnsi="Times New Roman" w:cs="Times New Roman"/>
            <w:sz w:val="27"/>
            <w:szCs w:val="27"/>
            <w:u w:val="single"/>
            <w:lang w:eastAsia="ru-RU"/>
          </w:rPr>
          <w:t>поручительства</w:t>
        </w:r>
      </w:hyperlink>
      <w:r w:rsidRPr="005A6945">
        <w:rPr>
          <w:rFonts w:ascii="Times New Roman" w:eastAsia="Times New Roman" w:hAnsi="Times New Roman" w:cs="Times New Roman"/>
          <w:sz w:val="27"/>
          <w:szCs w:val="27"/>
          <w:lang w:eastAsia="ru-RU"/>
        </w:rPr>
        <w:t>, </w:t>
      </w:r>
      <w:hyperlink r:id="rId73" w:history="1">
        <w:r w:rsidRPr="005A6945">
          <w:rPr>
            <w:rFonts w:ascii="Times New Roman" w:eastAsia="Times New Roman" w:hAnsi="Times New Roman" w:cs="Times New Roman"/>
            <w:sz w:val="27"/>
            <w:szCs w:val="27"/>
            <w:u w:val="single"/>
            <w:lang w:eastAsia="ru-RU"/>
          </w:rPr>
          <w:t>залог</w:t>
        </w:r>
      </w:hyperlink>
      <w:r w:rsidRPr="005A6945">
        <w:rPr>
          <w:rFonts w:ascii="Times New Roman" w:eastAsia="Times New Roman" w:hAnsi="Times New Roman" w:cs="Times New Roman"/>
          <w:sz w:val="27"/>
          <w:szCs w:val="27"/>
          <w:lang w:eastAsia="ru-RU"/>
        </w:rPr>
        <w:t> имущества, в том числе в виде акций, иных ценных бумаг, паев, в размере не менее 100% предоставляемого кредита.</w:t>
      </w:r>
    </w:p>
    <w:p w:rsidR="005A6945" w:rsidRP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r w:rsidRPr="005A6945">
        <w:rPr>
          <w:rFonts w:ascii="Times New Roman" w:eastAsia="Times New Roman" w:hAnsi="Times New Roman" w:cs="Times New Roman"/>
          <w:sz w:val="27"/>
          <w:szCs w:val="27"/>
          <w:lang w:eastAsia="ru-RU"/>
        </w:rPr>
        <w:t>Самостоятельной формой государственного и муниципального долга являются также о предоставлении Российской Федерацией, ее субъектами и муниципальными образованиями государственных и соответственно — муниципальных гарантий. Государственной или муниципальной гарантией (ст. 115 Б К РФ) признается способ обеспечения гражданско-правовых обязательств, в силу которого соответственно Российская Федерация, ее субъект или муниципальное образование, как гарант, письменное обязательство отвечать за исполнение которому дается государственная или муниципальная гарантия, обязательства перед третьими лицами полностью или частично. Гарантии предоставляются, как правило, на конкурсной основе. Государственные гарантии от имени Российской Федерации предоставляются Правительством РФ. Субфедеральные и муниципальные гарантии предоставляются соответствующим органом </w:t>
      </w:r>
      <w:hyperlink r:id="rId74" w:history="1">
        <w:r w:rsidRPr="005A6945">
          <w:rPr>
            <w:rFonts w:ascii="Times New Roman" w:eastAsia="Times New Roman" w:hAnsi="Times New Roman" w:cs="Times New Roman"/>
            <w:sz w:val="27"/>
            <w:szCs w:val="27"/>
            <w:u w:val="single"/>
            <w:lang w:eastAsia="ru-RU"/>
          </w:rPr>
          <w:t>исполнительной власти</w:t>
        </w:r>
      </w:hyperlink>
      <w:r w:rsidRPr="005A6945">
        <w:rPr>
          <w:rFonts w:ascii="Times New Roman" w:eastAsia="Times New Roman" w:hAnsi="Times New Roman" w:cs="Times New Roman"/>
          <w:sz w:val="27"/>
          <w:szCs w:val="27"/>
          <w:lang w:eastAsia="ru-RU"/>
        </w:rPr>
        <w:t>, в отличие от гарантий Российской Федерации, не только субъектам РФ, муниципальным образованиям, но и юридическим лицам для обеспечения исполнения их обязательств перед третьими лицами.</w:t>
      </w:r>
    </w:p>
    <w:p w:rsidR="005A6945" w:rsidRP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r w:rsidRPr="005A6945">
        <w:rPr>
          <w:rFonts w:ascii="Times New Roman" w:eastAsia="Times New Roman" w:hAnsi="Times New Roman" w:cs="Times New Roman"/>
          <w:sz w:val="27"/>
          <w:szCs w:val="27"/>
          <w:lang w:eastAsia="ru-RU"/>
        </w:rPr>
        <w:t xml:space="preserve">Пятой формой государственных федеральных долговых обязательств являются соглашения и договоры, в числе международные, заключенные от имени России, о пролонгации и реструктуризации долговых обязательств РФ прошлых лет. Реструктуризация долга — это основанное на соглашении прекращение долговых обязательств, составляющих государственный, или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 Сама реструктуризация может быть </w:t>
      </w:r>
      <w:r w:rsidRPr="005A6945">
        <w:rPr>
          <w:rFonts w:ascii="Times New Roman" w:eastAsia="Times New Roman" w:hAnsi="Times New Roman" w:cs="Times New Roman"/>
          <w:sz w:val="27"/>
          <w:szCs w:val="27"/>
          <w:lang w:eastAsia="ru-RU"/>
        </w:rPr>
        <w:lastRenderedPageBreak/>
        <w:t>осуществлена с частичным списанием (сокращением) суммы основного долга (ст. 105 БК РФ).</w:t>
      </w:r>
    </w:p>
    <w:p w:rsidR="005A6945" w:rsidRP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r w:rsidRPr="005A6945">
        <w:rPr>
          <w:rFonts w:ascii="Times New Roman" w:eastAsia="Times New Roman" w:hAnsi="Times New Roman" w:cs="Times New Roman"/>
          <w:sz w:val="27"/>
          <w:szCs w:val="27"/>
          <w:lang w:eastAsia="ru-RU"/>
        </w:rPr>
        <w:t>По субфедеральным и муниципальным обязательствам, гарантированным Правительством РФ, </w:t>
      </w:r>
      <w:hyperlink r:id="rId75" w:history="1">
        <w:r w:rsidRPr="005A6945">
          <w:rPr>
            <w:rFonts w:ascii="Times New Roman" w:eastAsia="Times New Roman" w:hAnsi="Times New Roman" w:cs="Times New Roman"/>
            <w:sz w:val="27"/>
            <w:szCs w:val="27"/>
            <w:u w:val="single"/>
            <w:lang w:eastAsia="ru-RU"/>
          </w:rPr>
          <w:t>материальная ответственность</w:t>
        </w:r>
      </w:hyperlink>
      <w:r w:rsidRPr="005A6945">
        <w:rPr>
          <w:rFonts w:ascii="Times New Roman" w:eastAsia="Times New Roman" w:hAnsi="Times New Roman" w:cs="Times New Roman"/>
          <w:sz w:val="27"/>
          <w:szCs w:val="27"/>
          <w:lang w:eastAsia="ru-RU"/>
        </w:rPr>
        <w:t xml:space="preserve"> по погашению долга в случае неплатежеспособности </w:t>
      </w:r>
      <w:proofErr w:type="spellStart"/>
      <w:proofErr w:type="gramStart"/>
      <w:r w:rsidRPr="005A6945">
        <w:rPr>
          <w:rFonts w:ascii="Times New Roman" w:eastAsia="Times New Roman" w:hAnsi="Times New Roman" w:cs="Times New Roman"/>
          <w:sz w:val="27"/>
          <w:szCs w:val="27"/>
          <w:lang w:eastAsia="ru-RU"/>
        </w:rPr>
        <w:t>эми</w:t>
      </w:r>
      <w:proofErr w:type="spellEnd"/>
      <w:r w:rsidRPr="005A6945">
        <w:rPr>
          <w:rFonts w:ascii="Times New Roman" w:eastAsia="Times New Roman" w:hAnsi="Times New Roman" w:cs="Times New Roman"/>
          <w:sz w:val="27"/>
          <w:szCs w:val="27"/>
          <w:lang w:eastAsia="ru-RU"/>
        </w:rPr>
        <w:t>-тентов</w:t>
      </w:r>
      <w:proofErr w:type="gramEnd"/>
      <w:r w:rsidRPr="005A6945">
        <w:rPr>
          <w:rFonts w:ascii="Times New Roman" w:eastAsia="Times New Roman" w:hAnsi="Times New Roman" w:cs="Times New Roman"/>
          <w:sz w:val="27"/>
          <w:szCs w:val="27"/>
          <w:lang w:eastAsia="ru-RU"/>
        </w:rPr>
        <w:t xml:space="preserve"> возлагается на Российскую Федерацию.</w:t>
      </w:r>
    </w:p>
    <w:p w:rsidR="005A6945" w:rsidRP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r w:rsidRPr="005A6945">
        <w:rPr>
          <w:rFonts w:ascii="Times New Roman" w:eastAsia="Times New Roman" w:hAnsi="Times New Roman" w:cs="Times New Roman"/>
          <w:sz w:val="27"/>
          <w:szCs w:val="27"/>
          <w:lang w:eastAsia="ru-RU"/>
        </w:rPr>
        <w:t>Долговые обязательства государства могут различаться не только по форме, но и по продолжительности. Различают: краткосрочные (до 1 года), среднесрочные (от 1 года до 5 лет) и долгосрочные (от 5 до 30 лет) обязательства. </w:t>
      </w:r>
      <w:hyperlink r:id="rId76" w:history="1">
        <w:r w:rsidRPr="005A6945">
          <w:rPr>
            <w:rFonts w:ascii="Times New Roman" w:eastAsia="Times New Roman" w:hAnsi="Times New Roman" w:cs="Times New Roman"/>
            <w:sz w:val="27"/>
            <w:szCs w:val="27"/>
            <w:u w:val="single"/>
            <w:lang w:eastAsia="ru-RU"/>
          </w:rPr>
          <w:t>Сроки</w:t>
        </w:r>
      </w:hyperlink>
      <w:r w:rsidRPr="005A6945">
        <w:rPr>
          <w:rFonts w:ascii="Times New Roman" w:eastAsia="Times New Roman" w:hAnsi="Times New Roman" w:cs="Times New Roman"/>
          <w:sz w:val="27"/>
          <w:szCs w:val="27"/>
          <w:lang w:eastAsia="ru-RU"/>
        </w:rPr>
        <w:t> погашения долга определяются конкретными условиями внутреннего государственного займа. В любом случае срок погашения государственных долговых обязательств не может превышать 30 лет, а муниципальных — 10 лет.</w:t>
      </w:r>
    </w:p>
    <w:p w:rsidR="005A6945" w:rsidRP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r w:rsidRPr="005A6945">
        <w:rPr>
          <w:rFonts w:ascii="Times New Roman" w:eastAsia="Times New Roman" w:hAnsi="Times New Roman" w:cs="Times New Roman"/>
          <w:sz w:val="27"/>
          <w:szCs w:val="27"/>
          <w:lang w:eastAsia="ru-RU"/>
        </w:rPr>
        <w:t xml:space="preserve">В результате всех государственных кредитных операций формируется государственный внутренний долг РФ, в состав которого включаются все задолженности прошлых лет и вновь возни - </w:t>
      </w:r>
      <w:proofErr w:type="spellStart"/>
      <w:r w:rsidRPr="005A6945">
        <w:rPr>
          <w:rFonts w:ascii="Times New Roman" w:eastAsia="Times New Roman" w:hAnsi="Times New Roman" w:cs="Times New Roman"/>
          <w:sz w:val="27"/>
          <w:szCs w:val="27"/>
          <w:lang w:eastAsia="ru-RU"/>
        </w:rPr>
        <w:t>кающие</w:t>
      </w:r>
      <w:proofErr w:type="spellEnd"/>
      <w:r w:rsidRPr="005A6945">
        <w:rPr>
          <w:rFonts w:ascii="Times New Roman" w:eastAsia="Times New Roman" w:hAnsi="Times New Roman" w:cs="Times New Roman"/>
          <w:sz w:val="27"/>
          <w:szCs w:val="27"/>
          <w:lang w:eastAsia="ru-RU"/>
        </w:rPr>
        <w:t xml:space="preserve"> </w:t>
      </w:r>
      <w:proofErr w:type="gramStart"/>
      <w:r w:rsidRPr="005A6945">
        <w:rPr>
          <w:rFonts w:ascii="Times New Roman" w:eastAsia="Times New Roman" w:hAnsi="Times New Roman" w:cs="Times New Roman"/>
          <w:sz w:val="27"/>
          <w:szCs w:val="27"/>
          <w:lang w:eastAsia="ru-RU"/>
        </w:rPr>
        <w:t>При</w:t>
      </w:r>
      <w:proofErr w:type="gramEnd"/>
      <w:r w:rsidRPr="005A6945">
        <w:rPr>
          <w:rFonts w:ascii="Times New Roman" w:eastAsia="Times New Roman" w:hAnsi="Times New Roman" w:cs="Times New Roman"/>
          <w:sz w:val="27"/>
          <w:szCs w:val="27"/>
          <w:lang w:eastAsia="ru-RU"/>
        </w:rPr>
        <w:t xml:space="preserve"> аналогичных операциях на уровне муниципальных образований образуется муниципальный долг, представляющий собой совокупность долговых обязательств муниципального образования. БК РФ (ст. 120) закрепляет создание в Российской Федерации единой системы </w:t>
      </w:r>
      <w:hyperlink r:id="rId77" w:history="1">
        <w:r w:rsidRPr="005A6945">
          <w:rPr>
            <w:rFonts w:ascii="Times New Roman" w:eastAsia="Times New Roman" w:hAnsi="Times New Roman" w:cs="Times New Roman"/>
            <w:sz w:val="27"/>
            <w:szCs w:val="27"/>
            <w:u w:val="single"/>
            <w:lang w:eastAsia="ru-RU"/>
          </w:rPr>
          <w:t>учета</w:t>
        </w:r>
      </w:hyperlink>
      <w:r w:rsidRPr="005A6945">
        <w:rPr>
          <w:rFonts w:ascii="Times New Roman" w:eastAsia="Times New Roman" w:hAnsi="Times New Roman" w:cs="Times New Roman"/>
          <w:sz w:val="27"/>
          <w:szCs w:val="27"/>
          <w:lang w:eastAsia="ru-RU"/>
        </w:rPr>
        <w:t> и регистрации государственных заимствований России. На Минфин России возложена обязанность по ведению Государственной долговой Российской Федерации (книги внутреннего и</w:t>
      </w:r>
    </w:p>
    <w:p w:rsidR="005A6945" w:rsidRP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r w:rsidRPr="005A6945">
        <w:rPr>
          <w:rFonts w:ascii="Times New Roman" w:eastAsia="Times New Roman" w:hAnsi="Times New Roman" w:cs="Times New Roman"/>
          <w:sz w:val="27"/>
          <w:szCs w:val="27"/>
          <w:lang w:eastAsia="ru-RU"/>
        </w:rPr>
        <w:t>внешнего долга РФ), куда вносится информация об объеме долговых обязательств РФ, ее субъектов и муниципальных образований. Субъекты РФ (муниципальные образования) ведут свою государственную долговую книгу субъекта РФ (муниципальную долговую книгу).</w:t>
      </w:r>
    </w:p>
    <w:p w:rsidR="005A6945" w:rsidRP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p>
    <w:p w:rsidR="005A6945" w:rsidRPr="005A6945" w:rsidRDefault="005A6945" w:rsidP="005A6945">
      <w:pPr>
        <w:spacing w:after="0" w:line="240" w:lineRule="auto"/>
        <w:ind w:firstLine="709"/>
        <w:jc w:val="both"/>
        <w:rPr>
          <w:rFonts w:ascii="Times New Roman" w:eastAsia="Times New Roman" w:hAnsi="Times New Roman" w:cs="Times New Roman"/>
          <w:b/>
          <w:sz w:val="27"/>
          <w:szCs w:val="27"/>
          <w:lang w:eastAsia="ru-RU"/>
        </w:rPr>
      </w:pPr>
      <w:r w:rsidRPr="005A6945">
        <w:rPr>
          <w:rFonts w:ascii="Times New Roman" w:eastAsia="Times New Roman" w:hAnsi="Times New Roman" w:cs="Times New Roman"/>
          <w:b/>
          <w:sz w:val="27"/>
          <w:szCs w:val="27"/>
          <w:lang w:eastAsia="ru-RU"/>
        </w:rPr>
        <w:t>3.</w:t>
      </w:r>
      <w:r w:rsidRPr="005A6945">
        <w:rPr>
          <w:rFonts w:ascii="Times New Roman" w:eastAsia="Times New Roman" w:hAnsi="Times New Roman" w:cs="Times New Roman"/>
          <w:b/>
          <w:sz w:val="27"/>
          <w:szCs w:val="27"/>
          <w:lang w:eastAsia="ru-RU"/>
        </w:rPr>
        <w:tab/>
        <w:t>Финансовые правоотношения в области государственного (муниципального) кредита</w:t>
      </w:r>
    </w:p>
    <w:p w:rsidR="005A6945" w:rsidRP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p>
    <w:p w:rsidR="005A6945" w:rsidRP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r w:rsidRPr="005A6945">
        <w:rPr>
          <w:rFonts w:ascii="Times New Roman" w:eastAsia="Times New Roman" w:hAnsi="Times New Roman" w:cs="Times New Roman"/>
          <w:sz w:val="27"/>
          <w:szCs w:val="27"/>
          <w:lang w:eastAsia="ru-RU"/>
        </w:rPr>
        <w:t>Отношения, возникающие в области государственного (муниципального) </w:t>
      </w:r>
      <w:hyperlink r:id="rId78" w:history="1">
        <w:r w:rsidRPr="005A6945">
          <w:rPr>
            <w:rFonts w:ascii="Times New Roman" w:eastAsia="Times New Roman" w:hAnsi="Times New Roman" w:cs="Times New Roman"/>
            <w:sz w:val="27"/>
            <w:szCs w:val="27"/>
            <w:u w:val="single"/>
            <w:lang w:eastAsia="ru-RU"/>
          </w:rPr>
          <w:t>кредита</w:t>
        </w:r>
      </w:hyperlink>
      <w:r w:rsidRPr="005A6945">
        <w:rPr>
          <w:rFonts w:ascii="Times New Roman" w:eastAsia="Times New Roman" w:hAnsi="Times New Roman" w:cs="Times New Roman"/>
          <w:sz w:val="27"/>
          <w:szCs w:val="27"/>
          <w:lang w:eastAsia="ru-RU"/>
        </w:rPr>
        <w:t>, носят сложный характер и регулируются нормами не только финансового, но и других </w:t>
      </w:r>
      <w:hyperlink r:id="rId79" w:history="1">
        <w:r w:rsidRPr="005A6945">
          <w:rPr>
            <w:rFonts w:ascii="Times New Roman" w:eastAsia="Times New Roman" w:hAnsi="Times New Roman" w:cs="Times New Roman"/>
            <w:sz w:val="27"/>
            <w:szCs w:val="27"/>
            <w:u w:val="single"/>
            <w:lang w:eastAsia="ru-RU"/>
          </w:rPr>
          <w:t>отраслей права</w:t>
        </w:r>
      </w:hyperlink>
      <w:r w:rsidRPr="005A6945">
        <w:rPr>
          <w:rFonts w:ascii="Times New Roman" w:eastAsia="Times New Roman" w:hAnsi="Times New Roman" w:cs="Times New Roman"/>
          <w:sz w:val="27"/>
          <w:szCs w:val="27"/>
          <w:lang w:eastAsia="ru-RU"/>
        </w:rPr>
        <w:t xml:space="preserve">, в том числе конституционного, гражданского, административного и др. Финансовые отношения в указанной сфере складываются по поводу формирования, функционирования и погашения государственного и муниципального внутреннего долга. На </w:t>
      </w:r>
      <w:proofErr w:type="spellStart"/>
      <w:proofErr w:type="gramStart"/>
      <w:r w:rsidRPr="005A6945">
        <w:rPr>
          <w:rFonts w:ascii="Times New Roman" w:eastAsia="Times New Roman" w:hAnsi="Times New Roman" w:cs="Times New Roman"/>
          <w:sz w:val="27"/>
          <w:szCs w:val="27"/>
          <w:lang w:eastAsia="ru-RU"/>
        </w:rPr>
        <w:t>фе-деральном</w:t>
      </w:r>
      <w:proofErr w:type="spellEnd"/>
      <w:proofErr w:type="gramEnd"/>
      <w:r w:rsidRPr="005A6945">
        <w:rPr>
          <w:rFonts w:ascii="Times New Roman" w:eastAsia="Times New Roman" w:hAnsi="Times New Roman" w:cs="Times New Roman"/>
          <w:sz w:val="27"/>
          <w:szCs w:val="27"/>
          <w:lang w:eastAsia="ru-RU"/>
        </w:rPr>
        <w:t xml:space="preserve"> уровне отношения формируются по поводу внешнего долга и регулируются также </w:t>
      </w:r>
      <w:hyperlink r:id="rId80" w:history="1">
        <w:r w:rsidRPr="005A6945">
          <w:rPr>
            <w:rFonts w:ascii="Times New Roman" w:eastAsia="Times New Roman" w:hAnsi="Times New Roman" w:cs="Times New Roman"/>
            <w:sz w:val="27"/>
            <w:szCs w:val="27"/>
            <w:u w:val="single"/>
            <w:lang w:eastAsia="ru-RU"/>
          </w:rPr>
          <w:t>нормами международного права</w:t>
        </w:r>
      </w:hyperlink>
      <w:r w:rsidRPr="005A6945">
        <w:rPr>
          <w:rFonts w:ascii="Times New Roman" w:eastAsia="Times New Roman" w:hAnsi="Times New Roman" w:cs="Times New Roman"/>
          <w:sz w:val="27"/>
          <w:szCs w:val="27"/>
          <w:lang w:eastAsia="ru-RU"/>
        </w:rPr>
        <w:t>. Все указанные отношения возникают в процессе финансовой деятельности </w:t>
      </w:r>
      <w:hyperlink r:id="rId81" w:history="1">
        <w:r w:rsidRPr="005A6945">
          <w:rPr>
            <w:rFonts w:ascii="Times New Roman" w:eastAsia="Times New Roman" w:hAnsi="Times New Roman" w:cs="Times New Roman"/>
            <w:sz w:val="27"/>
            <w:szCs w:val="27"/>
            <w:u w:val="single"/>
            <w:lang w:eastAsia="ru-RU"/>
          </w:rPr>
          <w:t>государства</w:t>
        </w:r>
      </w:hyperlink>
      <w:r w:rsidRPr="005A6945">
        <w:rPr>
          <w:rFonts w:ascii="Times New Roman" w:eastAsia="Times New Roman" w:hAnsi="Times New Roman" w:cs="Times New Roman"/>
          <w:sz w:val="27"/>
          <w:szCs w:val="27"/>
          <w:lang w:eastAsia="ru-RU"/>
        </w:rPr>
        <w:t> и </w:t>
      </w:r>
      <w:hyperlink r:id="rId82" w:history="1">
        <w:r w:rsidRPr="005A6945">
          <w:rPr>
            <w:rFonts w:ascii="Times New Roman" w:eastAsia="Times New Roman" w:hAnsi="Times New Roman" w:cs="Times New Roman"/>
            <w:sz w:val="27"/>
            <w:szCs w:val="27"/>
            <w:u w:val="single"/>
            <w:lang w:eastAsia="ru-RU"/>
          </w:rPr>
          <w:t>муниципальных образований</w:t>
        </w:r>
      </w:hyperlink>
      <w:r w:rsidRPr="005A6945">
        <w:rPr>
          <w:rFonts w:ascii="Times New Roman" w:eastAsia="Times New Roman" w:hAnsi="Times New Roman" w:cs="Times New Roman"/>
          <w:sz w:val="27"/>
          <w:szCs w:val="27"/>
          <w:lang w:eastAsia="ru-RU"/>
        </w:rPr>
        <w:t>. </w:t>
      </w:r>
      <w:hyperlink r:id="rId83" w:history="1">
        <w:r w:rsidRPr="005A6945">
          <w:rPr>
            <w:rFonts w:ascii="Times New Roman" w:eastAsia="Times New Roman" w:hAnsi="Times New Roman" w:cs="Times New Roman"/>
            <w:sz w:val="27"/>
            <w:szCs w:val="27"/>
            <w:u w:val="single"/>
            <w:lang w:eastAsia="ru-RU"/>
          </w:rPr>
          <w:t>Объектом данных правоотношений</w:t>
        </w:r>
      </w:hyperlink>
      <w:r w:rsidRPr="005A6945">
        <w:rPr>
          <w:rFonts w:ascii="Times New Roman" w:eastAsia="Times New Roman" w:hAnsi="Times New Roman" w:cs="Times New Roman"/>
          <w:sz w:val="27"/>
          <w:szCs w:val="27"/>
          <w:lang w:eastAsia="ru-RU"/>
        </w:rPr>
        <w:t> являются финансовые ресурсы государства и муниципальных образований.</w:t>
      </w:r>
    </w:p>
    <w:p w:rsidR="005A6945" w:rsidRP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r w:rsidRPr="005A6945">
        <w:rPr>
          <w:rFonts w:ascii="Times New Roman" w:eastAsia="Times New Roman" w:hAnsi="Times New Roman" w:cs="Times New Roman"/>
          <w:sz w:val="27"/>
          <w:szCs w:val="27"/>
          <w:lang w:eastAsia="ru-RU"/>
        </w:rPr>
        <w:t>Отличительные черты финансовых </w:t>
      </w:r>
      <w:hyperlink r:id="rId84" w:history="1">
        <w:r w:rsidRPr="005A6945">
          <w:rPr>
            <w:rFonts w:ascii="Times New Roman" w:eastAsia="Times New Roman" w:hAnsi="Times New Roman" w:cs="Times New Roman"/>
            <w:sz w:val="27"/>
            <w:szCs w:val="27"/>
            <w:u w:val="single"/>
            <w:lang w:eastAsia="ru-RU"/>
          </w:rPr>
          <w:t>правоотношений</w:t>
        </w:r>
      </w:hyperlink>
      <w:r w:rsidRPr="005A6945">
        <w:rPr>
          <w:rFonts w:ascii="Times New Roman" w:eastAsia="Times New Roman" w:hAnsi="Times New Roman" w:cs="Times New Roman"/>
          <w:sz w:val="27"/>
          <w:szCs w:val="27"/>
          <w:lang w:eastAsia="ru-RU"/>
        </w:rPr>
        <w:t xml:space="preserve">, </w:t>
      </w:r>
      <w:proofErr w:type="spellStart"/>
      <w:r w:rsidRPr="005A6945">
        <w:rPr>
          <w:rFonts w:ascii="Times New Roman" w:eastAsia="Times New Roman" w:hAnsi="Times New Roman" w:cs="Times New Roman"/>
          <w:sz w:val="27"/>
          <w:szCs w:val="27"/>
          <w:lang w:eastAsia="ru-RU"/>
        </w:rPr>
        <w:t>возника-ющих</w:t>
      </w:r>
      <w:proofErr w:type="spellEnd"/>
      <w:r w:rsidRPr="005A6945">
        <w:rPr>
          <w:rFonts w:ascii="Times New Roman" w:eastAsia="Times New Roman" w:hAnsi="Times New Roman" w:cs="Times New Roman"/>
          <w:sz w:val="27"/>
          <w:szCs w:val="27"/>
          <w:lang w:eastAsia="ru-RU"/>
        </w:rPr>
        <w:t xml:space="preserve"> в сфере государственного кредита: 1) обязательное участие государства (в том числе в лице уполномоченных органов) в качестве субъекта отношений по госкредиту (займу); 2) </w:t>
      </w:r>
      <w:hyperlink r:id="rId85" w:history="1">
        <w:r w:rsidRPr="005A6945">
          <w:rPr>
            <w:rFonts w:ascii="Times New Roman" w:eastAsia="Times New Roman" w:hAnsi="Times New Roman" w:cs="Times New Roman"/>
            <w:sz w:val="27"/>
            <w:szCs w:val="27"/>
            <w:u w:val="single"/>
            <w:lang w:eastAsia="ru-RU"/>
          </w:rPr>
          <w:t>денежные средства</w:t>
        </w:r>
      </w:hyperlink>
      <w:r w:rsidRPr="005A6945">
        <w:rPr>
          <w:rFonts w:ascii="Times New Roman" w:eastAsia="Times New Roman" w:hAnsi="Times New Roman" w:cs="Times New Roman"/>
          <w:sz w:val="27"/>
          <w:szCs w:val="27"/>
          <w:lang w:eastAsia="ru-RU"/>
        </w:rPr>
        <w:t>, взятые взаймы в отношениях по государственному кредиту, поступают в распоряжение </w:t>
      </w:r>
      <w:hyperlink r:id="rId86" w:history="1">
        <w:r w:rsidRPr="005A6945">
          <w:rPr>
            <w:rFonts w:ascii="Times New Roman" w:eastAsia="Times New Roman" w:hAnsi="Times New Roman" w:cs="Times New Roman"/>
            <w:sz w:val="27"/>
            <w:szCs w:val="27"/>
            <w:u w:val="single"/>
            <w:lang w:eastAsia="ru-RU"/>
          </w:rPr>
          <w:t>органов государственной власти</w:t>
        </w:r>
      </w:hyperlink>
      <w:r w:rsidRPr="005A6945">
        <w:rPr>
          <w:rFonts w:ascii="Times New Roman" w:eastAsia="Times New Roman" w:hAnsi="Times New Roman" w:cs="Times New Roman"/>
          <w:sz w:val="27"/>
          <w:szCs w:val="27"/>
          <w:lang w:eastAsia="ru-RU"/>
        </w:rPr>
        <w:t xml:space="preserve"> и используются на публичные, социально значимые цели, т. е. госкредит </w:t>
      </w:r>
      <w:r w:rsidRPr="005A6945">
        <w:rPr>
          <w:rFonts w:ascii="Times New Roman" w:eastAsia="Times New Roman" w:hAnsi="Times New Roman" w:cs="Times New Roman"/>
          <w:sz w:val="27"/>
          <w:szCs w:val="27"/>
          <w:lang w:eastAsia="ru-RU"/>
        </w:rPr>
        <w:lastRenderedPageBreak/>
        <w:t>(заем) не имеет конкретного целевого характера; 3) привлеченные денежные средства представляют дополнительные (специальные) финансовые ресурсы для погашения бюджетного дефицита, т. е. поступают в бюджетный фонд; 4) источником погашения государственных займов служат средства государственного </w:t>
      </w:r>
      <w:hyperlink r:id="rId87" w:history="1">
        <w:r w:rsidRPr="005A6945">
          <w:rPr>
            <w:rFonts w:ascii="Times New Roman" w:eastAsia="Times New Roman" w:hAnsi="Times New Roman" w:cs="Times New Roman"/>
            <w:sz w:val="27"/>
            <w:szCs w:val="27"/>
            <w:u w:val="single"/>
            <w:lang w:eastAsia="ru-RU"/>
          </w:rPr>
          <w:t>бюджета</w:t>
        </w:r>
      </w:hyperlink>
      <w:r w:rsidRPr="005A6945">
        <w:rPr>
          <w:rFonts w:ascii="Times New Roman" w:eastAsia="Times New Roman" w:hAnsi="Times New Roman" w:cs="Times New Roman"/>
          <w:sz w:val="27"/>
          <w:szCs w:val="27"/>
          <w:lang w:eastAsia="ru-RU"/>
        </w:rPr>
        <w:t xml:space="preserve"> или новые займы; 5) </w:t>
      </w:r>
      <w:proofErr w:type="spellStart"/>
      <w:r w:rsidRPr="005A6945">
        <w:rPr>
          <w:rFonts w:ascii="Times New Roman" w:eastAsia="Times New Roman" w:hAnsi="Times New Roman" w:cs="Times New Roman"/>
          <w:sz w:val="27"/>
          <w:szCs w:val="27"/>
          <w:lang w:eastAsia="ru-RU"/>
        </w:rPr>
        <w:t>госкредитных</w:t>
      </w:r>
      <w:proofErr w:type="spellEnd"/>
      <w:r w:rsidRPr="005A6945">
        <w:rPr>
          <w:rFonts w:ascii="Times New Roman" w:eastAsia="Times New Roman" w:hAnsi="Times New Roman" w:cs="Times New Roman"/>
          <w:sz w:val="27"/>
          <w:szCs w:val="27"/>
          <w:lang w:eastAsia="ru-RU"/>
        </w:rPr>
        <w:t xml:space="preserve"> отношений государство осуществляет функции по бюджетному и денежно-кредитному регулированию, относящиеся к его исключительным полномочиям по реализации государственного суверенитета; 6) госкредиты и займы гарантируются всем имуществом государства, составляющим государственную казну; 7) государственный заем (кредит) по сути не может быть не исполнен, так как заемщик (государство) обладает исключи-тельным </w:t>
      </w:r>
      <w:hyperlink r:id="rId88" w:history="1">
        <w:r w:rsidRPr="005A6945">
          <w:rPr>
            <w:rFonts w:ascii="Times New Roman" w:eastAsia="Times New Roman" w:hAnsi="Times New Roman" w:cs="Times New Roman"/>
            <w:sz w:val="27"/>
            <w:szCs w:val="27"/>
            <w:u w:val="single"/>
            <w:lang w:eastAsia="ru-RU"/>
          </w:rPr>
          <w:t>правом</w:t>
        </w:r>
      </w:hyperlink>
      <w:r w:rsidRPr="005A6945">
        <w:rPr>
          <w:rFonts w:ascii="Times New Roman" w:eastAsia="Times New Roman" w:hAnsi="Times New Roman" w:cs="Times New Roman"/>
          <w:sz w:val="27"/>
          <w:szCs w:val="27"/>
          <w:lang w:eastAsia="ru-RU"/>
        </w:rPr>
        <w:t> эмиссии денег. Указанные признаки характерны и для муниципального кредита (за исключением, как правило, целевого характера муниципальных займов).</w:t>
      </w:r>
    </w:p>
    <w:p w:rsidR="005A6945" w:rsidRP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r w:rsidRPr="005A6945">
        <w:rPr>
          <w:rFonts w:ascii="Times New Roman" w:eastAsia="Times New Roman" w:hAnsi="Times New Roman" w:cs="Times New Roman"/>
          <w:sz w:val="27"/>
          <w:szCs w:val="27"/>
          <w:lang w:eastAsia="ru-RU"/>
        </w:rPr>
        <w:t>Приведенные сущностные черты государственного кредита позволяют отличить его от банковского кредита, а возникающие в этой сфере финансовые правоотношения — от гражданских. В сферу государственного кредита входят отношения между </w:t>
      </w:r>
      <w:hyperlink r:id="rId89" w:history="1">
        <w:r w:rsidRPr="005A6945">
          <w:rPr>
            <w:rFonts w:ascii="Times New Roman" w:eastAsia="Times New Roman" w:hAnsi="Times New Roman" w:cs="Times New Roman"/>
            <w:sz w:val="27"/>
            <w:szCs w:val="27"/>
            <w:u w:val="single"/>
            <w:lang w:eastAsia="ru-RU"/>
          </w:rPr>
          <w:t>Правительством РФ</w:t>
        </w:r>
      </w:hyperlink>
      <w:r w:rsidRPr="005A6945">
        <w:rPr>
          <w:rFonts w:ascii="Times New Roman" w:eastAsia="Times New Roman" w:hAnsi="Times New Roman" w:cs="Times New Roman"/>
          <w:sz w:val="27"/>
          <w:szCs w:val="27"/>
          <w:lang w:eastAsia="ru-RU"/>
        </w:rPr>
        <w:t> и банковскими </w:t>
      </w:r>
      <w:hyperlink r:id="rId90" w:history="1">
        <w:r w:rsidRPr="005A6945">
          <w:rPr>
            <w:rFonts w:ascii="Times New Roman" w:eastAsia="Times New Roman" w:hAnsi="Times New Roman" w:cs="Times New Roman"/>
            <w:sz w:val="27"/>
            <w:szCs w:val="27"/>
            <w:u w:val="single"/>
            <w:lang w:eastAsia="ru-RU"/>
          </w:rPr>
          <w:t>кредитными организациями</w:t>
        </w:r>
      </w:hyperlink>
      <w:r w:rsidRPr="005A6945">
        <w:rPr>
          <w:rFonts w:ascii="Times New Roman" w:eastAsia="Times New Roman" w:hAnsi="Times New Roman" w:cs="Times New Roman"/>
          <w:sz w:val="27"/>
          <w:szCs w:val="27"/>
          <w:lang w:eastAsia="ru-RU"/>
        </w:rPr>
        <w:t>, а в некоторых случаях и </w:t>
      </w:r>
      <w:hyperlink r:id="rId91" w:history="1">
        <w:r w:rsidRPr="005A6945">
          <w:rPr>
            <w:rFonts w:ascii="Times New Roman" w:eastAsia="Times New Roman" w:hAnsi="Times New Roman" w:cs="Times New Roman"/>
            <w:sz w:val="27"/>
            <w:szCs w:val="27"/>
            <w:u w:val="single"/>
            <w:lang w:eastAsia="ru-RU"/>
          </w:rPr>
          <w:t>Банком России</w:t>
        </w:r>
      </w:hyperlink>
      <w:r w:rsidRPr="005A6945">
        <w:rPr>
          <w:rFonts w:ascii="Times New Roman" w:eastAsia="Times New Roman" w:hAnsi="Times New Roman" w:cs="Times New Roman"/>
          <w:sz w:val="27"/>
          <w:szCs w:val="27"/>
          <w:lang w:eastAsia="ru-RU"/>
        </w:rPr>
        <w:t> по поводу предоставления кредитов; отношения между государством и </w:t>
      </w:r>
      <w:hyperlink r:id="rId92" w:history="1">
        <w:r w:rsidRPr="005A6945">
          <w:rPr>
            <w:rFonts w:ascii="Times New Roman" w:eastAsia="Times New Roman" w:hAnsi="Times New Roman" w:cs="Times New Roman"/>
            <w:sz w:val="27"/>
            <w:szCs w:val="27"/>
            <w:u w:val="single"/>
            <w:lang w:eastAsia="ru-RU"/>
          </w:rPr>
          <w:t>субъектами РФ</w:t>
        </w:r>
      </w:hyperlink>
      <w:r w:rsidRPr="005A6945">
        <w:rPr>
          <w:rFonts w:ascii="Times New Roman" w:eastAsia="Times New Roman" w:hAnsi="Times New Roman" w:cs="Times New Roman"/>
          <w:sz w:val="27"/>
          <w:szCs w:val="27"/>
          <w:lang w:eastAsia="ru-RU"/>
        </w:rPr>
        <w:t> и Правительством РФ, в том числе в случаях, предусмотренных </w:t>
      </w:r>
      <w:hyperlink r:id="rId93" w:history="1">
        <w:r w:rsidRPr="005A6945">
          <w:rPr>
            <w:rFonts w:ascii="Times New Roman" w:eastAsia="Times New Roman" w:hAnsi="Times New Roman" w:cs="Times New Roman"/>
            <w:sz w:val="27"/>
            <w:szCs w:val="27"/>
            <w:u w:val="single"/>
            <w:lang w:eastAsia="ru-RU"/>
          </w:rPr>
          <w:t>Законом</w:t>
        </w:r>
      </w:hyperlink>
      <w:r w:rsidRPr="005A6945">
        <w:rPr>
          <w:rFonts w:ascii="Times New Roman" w:eastAsia="Times New Roman" w:hAnsi="Times New Roman" w:cs="Times New Roman"/>
          <w:sz w:val="27"/>
          <w:szCs w:val="27"/>
          <w:lang w:eastAsia="ru-RU"/>
        </w:rPr>
        <w:t> о федеральном бюджете, по поводу предоставления последним гарантий по долговым </w:t>
      </w:r>
      <w:hyperlink r:id="rId94" w:history="1">
        <w:r w:rsidRPr="005A6945">
          <w:rPr>
            <w:rFonts w:ascii="Times New Roman" w:eastAsia="Times New Roman" w:hAnsi="Times New Roman" w:cs="Times New Roman"/>
            <w:sz w:val="27"/>
            <w:szCs w:val="27"/>
            <w:u w:val="single"/>
            <w:lang w:eastAsia="ru-RU"/>
          </w:rPr>
          <w:t>обязательствам</w:t>
        </w:r>
      </w:hyperlink>
      <w:r w:rsidRPr="005A6945">
        <w:rPr>
          <w:rFonts w:ascii="Times New Roman" w:eastAsia="Times New Roman" w:hAnsi="Times New Roman" w:cs="Times New Roman"/>
          <w:sz w:val="27"/>
          <w:szCs w:val="27"/>
          <w:lang w:eastAsia="ru-RU"/>
        </w:rPr>
        <w:t xml:space="preserve"> субъектов Федерации и ряд других, складывающиеся в связи с образованием, распределением и </w:t>
      </w:r>
      <w:proofErr w:type="spellStart"/>
      <w:r w:rsidRPr="005A6945">
        <w:rPr>
          <w:rFonts w:ascii="Times New Roman" w:eastAsia="Times New Roman" w:hAnsi="Times New Roman" w:cs="Times New Roman"/>
          <w:sz w:val="27"/>
          <w:szCs w:val="27"/>
          <w:lang w:eastAsia="ru-RU"/>
        </w:rPr>
        <w:t>использованиемфинансовыхресурсовгосударства</w:t>
      </w:r>
      <w:proofErr w:type="spellEnd"/>
      <w:r w:rsidRPr="005A6945">
        <w:rPr>
          <w:rFonts w:ascii="Times New Roman" w:eastAsia="Times New Roman" w:hAnsi="Times New Roman" w:cs="Times New Roman"/>
          <w:sz w:val="27"/>
          <w:szCs w:val="27"/>
          <w:lang w:eastAsia="ru-RU"/>
        </w:rPr>
        <w:t xml:space="preserve"> и носящих имущественный (денежный) характер, что является их отличительной особенностью как разновидности финансовых правоотношений.</w:t>
      </w:r>
    </w:p>
    <w:p w:rsidR="005A6945" w:rsidRP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r w:rsidRPr="005A6945">
        <w:rPr>
          <w:rFonts w:ascii="Times New Roman" w:eastAsia="Times New Roman" w:hAnsi="Times New Roman" w:cs="Times New Roman"/>
          <w:sz w:val="27"/>
          <w:szCs w:val="27"/>
          <w:lang w:eastAsia="ru-RU"/>
        </w:rPr>
        <w:t>В области муниципального кредита соответствующие правоотношения складываются по поводу финансовых ресурсов муниципального образования. В правоотношениях по госкредиту, как и в других финансовых отношениях, одной из сторон всегда выступает государство или уполномоченный им орган (как заемщик, кредитор, гарант). Второй стороной отношений могут быть любые </w:t>
      </w:r>
      <w:hyperlink r:id="rId95" w:history="1">
        <w:r w:rsidRPr="005A6945">
          <w:rPr>
            <w:rFonts w:ascii="Times New Roman" w:eastAsia="Times New Roman" w:hAnsi="Times New Roman" w:cs="Times New Roman"/>
            <w:sz w:val="27"/>
            <w:szCs w:val="27"/>
            <w:u w:val="single"/>
            <w:lang w:eastAsia="ru-RU"/>
          </w:rPr>
          <w:t>субъекты финансовых правоотношений</w:t>
        </w:r>
      </w:hyperlink>
      <w:r w:rsidRPr="005A6945">
        <w:rPr>
          <w:rFonts w:ascii="Times New Roman" w:eastAsia="Times New Roman" w:hAnsi="Times New Roman" w:cs="Times New Roman"/>
          <w:sz w:val="27"/>
          <w:szCs w:val="27"/>
          <w:lang w:eastAsia="ru-RU"/>
        </w:rPr>
        <w:t xml:space="preserve">,, Участниками правоотношений по государственному внешнему долгу являются иностранные государства, международные организации и иные субъекты международного Участие представительных и исполнительных органов различного уровня, а также финансовых и кредитных органов в </w:t>
      </w:r>
      <w:proofErr w:type="spellStart"/>
      <w:r w:rsidRPr="005A6945">
        <w:rPr>
          <w:rFonts w:ascii="Times New Roman" w:eastAsia="Times New Roman" w:hAnsi="Times New Roman" w:cs="Times New Roman"/>
          <w:sz w:val="27"/>
          <w:szCs w:val="27"/>
          <w:lang w:eastAsia="ru-RU"/>
        </w:rPr>
        <w:t>госкредитных</w:t>
      </w:r>
      <w:proofErr w:type="spellEnd"/>
      <w:r w:rsidRPr="005A6945">
        <w:rPr>
          <w:rFonts w:ascii="Times New Roman" w:eastAsia="Times New Roman" w:hAnsi="Times New Roman" w:cs="Times New Roman"/>
          <w:sz w:val="27"/>
          <w:szCs w:val="27"/>
          <w:lang w:eastAsia="ru-RU"/>
        </w:rPr>
        <w:t xml:space="preserve"> правоотношениях закреплено </w:t>
      </w:r>
      <w:hyperlink r:id="rId96" w:history="1">
        <w:r w:rsidRPr="005A6945">
          <w:rPr>
            <w:rFonts w:ascii="Times New Roman" w:eastAsia="Times New Roman" w:hAnsi="Times New Roman" w:cs="Times New Roman"/>
            <w:sz w:val="27"/>
            <w:szCs w:val="27"/>
            <w:u w:val="single"/>
            <w:lang w:eastAsia="ru-RU"/>
          </w:rPr>
          <w:t>Конституцией РФ</w:t>
        </w:r>
      </w:hyperlink>
      <w:r w:rsidRPr="005A6945">
        <w:rPr>
          <w:rFonts w:ascii="Times New Roman" w:eastAsia="Times New Roman" w:hAnsi="Times New Roman" w:cs="Times New Roman"/>
          <w:sz w:val="27"/>
          <w:szCs w:val="27"/>
          <w:lang w:eastAsia="ru-RU"/>
        </w:rPr>
        <w:t> (ст. 75) и БК РФ (гл. 14, 15). Правительство РФ как исполнительный орган </w:t>
      </w:r>
      <w:hyperlink r:id="rId97" w:history="1">
        <w:r w:rsidRPr="005A6945">
          <w:rPr>
            <w:rFonts w:ascii="Times New Roman" w:eastAsia="Times New Roman" w:hAnsi="Times New Roman" w:cs="Times New Roman"/>
            <w:sz w:val="27"/>
            <w:szCs w:val="27"/>
            <w:u w:val="single"/>
            <w:lang w:eastAsia="ru-RU"/>
          </w:rPr>
          <w:t>власти</w:t>
        </w:r>
      </w:hyperlink>
      <w:r w:rsidRPr="005A6945">
        <w:rPr>
          <w:rFonts w:ascii="Times New Roman" w:eastAsia="Times New Roman" w:hAnsi="Times New Roman" w:cs="Times New Roman"/>
          <w:sz w:val="27"/>
          <w:szCs w:val="27"/>
          <w:lang w:eastAsia="ru-RU"/>
        </w:rPr>
        <w:t> осуществляет </w:t>
      </w:r>
      <w:hyperlink r:id="rId98" w:history="1">
        <w:r w:rsidRPr="005A6945">
          <w:rPr>
            <w:rFonts w:ascii="Times New Roman" w:eastAsia="Times New Roman" w:hAnsi="Times New Roman" w:cs="Times New Roman"/>
            <w:sz w:val="27"/>
            <w:szCs w:val="27"/>
            <w:u w:val="single"/>
            <w:lang w:eastAsia="ru-RU"/>
          </w:rPr>
          <w:t>управление</w:t>
        </w:r>
      </w:hyperlink>
      <w:r w:rsidRPr="005A6945">
        <w:rPr>
          <w:rFonts w:ascii="Times New Roman" w:eastAsia="Times New Roman" w:hAnsi="Times New Roman" w:cs="Times New Roman"/>
          <w:sz w:val="27"/>
          <w:szCs w:val="27"/>
          <w:lang w:eastAsia="ru-RU"/>
        </w:rPr>
        <w:t> государственным долгом РФ; именно на нем лежит обязанность определения порядка, условий выпуска и размещения долговых РФ и ежегодного опубликования данных о состоянии государственного внутреннего долга за предыдущий финансовый год (не позднее мая текущего года). Субъектами отношений на соответствующем уровне являются органы власти РФ и </w:t>
      </w:r>
      <w:hyperlink r:id="rId99" w:history="1">
        <w:r w:rsidRPr="005A6945">
          <w:rPr>
            <w:rFonts w:ascii="Times New Roman" w:eastAsia="Times New Roman" w:hAnsi="Times New Roman" w:cs="Times New Roman"/>
            <w:sz w:val="27"/>
            <w:szCs w:val="27"/>
            <w:u w:val="single"/>
            <w:lang w:eastAsia="ru-RU"/>
          </w:rPr>
          <w:t>местного самоуправления</w:t>
        </w:r>
      </w:hyperlink>
      <w:r w:rsidRPr="005A6945">
        <w:rPr>
          <w:rFonts w:ascii="Times New Roman" w:eastAsia="Times New Roman" w:hAnsi="Times New Roman" w:cs="Times New Roman"/>
          <w:sz w:val="27"/>
          <w:szCs w:val="27"/>
          <w:lang w:eastAsia="ru-RU"/>
        </w:rPr>
        <w:t>.</w:t>
      </w:r>
    </w:p>
    <w:p w:rsidR="005A6945" w:rsidRP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r w:rsidRPr="005A6945">
        <w:rPr>
          <w:rFonts w:ascii="Times New Roman" w:eastAsia="Times New Roman" w:hAnsi="Times New Roman" w:cs="Times New Roman"/>
          <w:sz w:val="27"/>
          <w:szCs w:val="27"/>
          <w:lang w:eastAsia="ru-RU"/>
        </w:rPr>
        <w:t xml:space="preserve">В этих правоотношениях участвуют также Банк России, Минфин России. Центральный банк РФ совместно с Правительством РФ представляет предложения по государственному кредиту представительному органу власти РФ </w:t>
      </w:r>
      <w:r w:rsidRPr="005A6945">
        <w:rPr>
          <w:rFonts w:ascii="Times New Roman" w:eastAsia="Times New Roman" w:hAnsi="Times New Roman" w:cs="Times New Roman"/>
          <w:sz w:val="27"/>
          <w:szCs w:val="27"/>
          <w:lang w:eastAsia="ru-RU"/>
        </w:rPr>
        <w:lastRenderedPageBreak/>
        <w:t xml:space="preserve">для определения им политики в этой сфере. На Банк России </w:t>
      </w:r>
      <w:proofErr w:type="gramStart"/>
      <w:r w:rsidRPr="005A6945">
        <w:rPr>
          <w:rFonts w:ascii="Times New Roman" w:eastAsia="Times New Roman" w:hAnsi="Times New Roman" w:cs="Times New Roman"/>
          <w:sz w:val="27"/>
          <w:szCs w:val="27"/>
          <w:lang w:eastAsia="ru-RU"/>
        </w:rPr>
        <w:t>возложена</w:t>
      </w:r>
      <w:proofErr w:type="gramEnd"/>
      <w:r w:rsidRPr="005A6945">
        <w:rPr>
          <w:rFonts w:ascii="Times New Roman" w:eastAsia="Times New Roman" w:hAnsi="Times New Roman" w:cs="Times New Roman"/>
          <w:sz w:val="27"/>
          <w:szCs w:val="27"/>
          <w:lang w:eastAsia="ru-RU"/>
        </w:rPr>
        <w:t xml:space="preserve"> и функция по обслуживанию госдолга РФ, по размещению долговых обязательств, их погашению и выплате </w:t>
      </w:r>
      <w:hyperlink r:id="rId100" w:history="1">
        <w:r w:rsidRPr="005A6945">
          <w:rPr>
            <w:rFonts w:ascii="Times New Roman" w:eastAsia="Times New Roman" w:hAnsi="Times New Roman" w:cs="Times New Roman"/>
            <w:sz w:val="27"/>
            <w:szCs w:val="27"/>
            <w:u w:val="single"/>
            <w:lang w:eastAsia="ru-RU"/>
          </w:rPr>
          <w:t>Доходов</w:t>
        </w:r>
      </w:hyperlink>
      <w:r w:rsidRPr="005A6945">
        <w:rPr>
          <w:rFonts w:ascii="Times New Roman" w:eastAsia="Times New Roman" w:hAnsi="Times New Roman" w:cs="Times New Roman"/>
          <w:sz w:val="27"/>
          <w:szCs w:val="27"/>
          <w:lang w:eastAsia="ru-RU"/>
        </w:rPr>
        <w:t> кредиторам. В соответствии с БК РФ (ст. Банку России отводится роль генерального агента по обслуживанию государственного внутреннего долга.</w:t>
      </w:r>
    </w:p>
    <w:p w:rsidR="005A6945" w:rsidRP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r w:rsidRPr="005A6945">
        <w:rPr>
          <w:rFonts w:ascii="Times New Roman" w:eastAsia="Times New Roman" w:hAnsi="Times New Roman" w:cs="Times New Roman"/>
          <w:sz w:val="27"/>
          <w:szCs w:val="27"/>
          <w:lang w:eastAsia="ru-RU"/>
        </w:rPr>
        <w:t>Минфин России проводит с участием Банка России государственную политику в области эмиссии и размещения государственных </w:t>
      </w:r>
      <w:hyperlink r:id="rId101" w:history="1">
        <w:r w:rsidRPr="005A6945">
          <w:rPr>
            <w:rFonts w:ascii="Times New Roman" w:eastAsia="Times New Roman" w:hAnsi="Times New Roman" w:cs="Times New Roman"/>
            <w:sz w:val="27"/>
            <w:szCs w:val="27"/>
            <w:u w:val="single"/>
            <w:lang w:eastAsia="ru-RU"/>
          </w:rPr>
          <w:t>ценных бумаг</w:t>
        </w:r>
      </w:hyperlink>
      <w:r w:rsidRPr="005A6945">
        <w:rPr>
          <w:rFonts w:ascii="Times New Roman" w:eastAsia="Times New Roman" w:hAnsi="Times New Roman" w:cs="Times New Roman"/>
          <w:sz w:val="27"/>
          <w:szCs w:val="27"/>
          <w:lang w:eastAsia="ru-RU"/>
        </w:rPr>
        <w:t>; выступает в качестве эмитента государственных ценных бумаг; осуществляет операции по обслуживанию государственного внутреннего и внешнего долга РФ; управляет государственным внутренним и внешним долгом РФ и т. п. Совместно с Центральным банком Минфин России осуществляет обслуживание государственного внутреннего долга РФ.</w:t>
      </w:r>
    </w:p>
    <w:p w:rsidR="005A6945" w:rsidRP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p>
    <w:p w:rsidR="005A6945" w:rsidRPr="005A6945" w:rsidRDefault="005A6945" w:rsidP="005A6945">
      <w:pPr>
        <w:spacing w:after="0" w:line="240" w:lineRule="auto"/>
        <w:ind w:firstLine="709"/>
        <w:jc w:val="both"/>
        <w:rPr>
          <w:rFonts w:ascii="Times New Roman" w:eastAsia="Times New Roman" w:hAnsi="Times New Roman" w:cs="Times New Roman"/>
          <w:b/>
          <w:sz w:val="27"/>
          <w:szCs w:val="27"/>
          <w:lang w:eastAsia="ru-RU"/>
        </w:rPr>
      </w:pPr>
      <w:r w:rsidRPr="005A6945">
        <w:rPr>
          <w:rFonts w:ascii="Times New Roman" w:eastAsia="Times New Roman" w:hAnsi="Times New Roman" w:cs="Times New Roman"/>
          <w:b/>
          <w:sz w:val="27"/>
          <w:szCs w:val="27"/>
          <w:lang w:eastAsia="ru-RU"/>
        </w:rPr>
        <w:t>4.</w:t>
      </w:r>
      <w:r w:rsidRPr="005A6945">
        <w:rPr>
          <w:rFonts w:ascii="Times New Roman" w:eastAsia="Times New Roman" w:hAnsi="Times New Roman" w:cs="Times New Roman"/>
          <w:b/>
          <w:sz w:val="27"/>
          <w:szCs w:val="27"/>
          <w:lang w:eastAsia="ru-RU"/>
        </w:rPr>
        <w:tab/>
        <w:t>Правовое регулирование внутренних государственных и муниципальных займов. Управление государственным и муниципальным долгом</w:t>
      </w:r>
    </w:p>
    <w:p w:rsidR="005A6945" w:rsidRP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p>
    <w:p w:rsidR="005A6945" w:rsidRP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r w:rsidRPr="005A6945">
        <w:rPr>
          <w:rFonts w:ascii="Times New Roman" w:eastAsia="Times New Roman" w:hAnsi="Times New Roman" w:cs="Times New Roman"/>
          <w:sz w:val="27"/>
          <w:szCs w:val="27"/>
          <w:lang w:eastAsia="ru-RU"/>
        </w:rPr>
        <w:t xml:space="preserve">Под государственными внутренними заимствованиями РФ </w:t>
      </w:r>
      <w:proofErr w:type="spellStart"/>
      <w:proofErr w:type="gramStart"/>
      <w:r w:rsidRPr="005A6945">
        <w:rPr>
          <w:rFonts w:ascii="Times New Roman" w:eastAsia="Times New Roman" w:hAnsi="Times New Roman" w:cs="Times New Roman"/>
          <w:sz w:val="27"/>
          <w:szCs w:val="27"/>
          <w:lang w:eastAsia="ru-RU"/>
        </w:rPr>
        <w:t>по-нимаются</w:t>
      </w:r>
      <w:proofErr w:type="spellEnd"/>
      <w:proofErr w:type="gramEnd"/>
      <w:r w:rsidRPr="005A6945">
        <w:rPr>
          <w:rFonts w:ascii="Times New Roman" w:eastAsia="Times New Roman" w:hAnsi="Times New Roman" w:cs="Times New Roman"/>
          <w:sz w:val="27"/>
          <w:szCs w:val="27"/>
          <w:lang w:eastAsia="ru-RU"/>
        </w:rPr>
        <w:t xml:space="preserve"> и </w:t>
      </w:r>
      <w:hyperlink r:id="rId102" w:history="1">
        <w:r w:rsidRPr="005A6945">
          <w:rPr>
            <w:rFonts w:ascii="Times New Roman" w:eastAsia="Times New Roman" w:hAnsi="Times New Roman" w:cs="Times New Roman"/>
            <w:sz w:val="27"/>
            <w:szCs w:val="27"/>
            <w:u w:val="single"/>
            <w:lang w:eastAsia="ru-RU"/>
          </w:rPr>
          <w:t>кредиты</w:t>
        </w:r>
      </w:hyperlink>
      <w:r w:rsidRPr="005A6945">
        <w:rPr>
          <w:rFonts w:ascii="Times New Roman" w:eastAsia="Times New Roman" w:hAnsi="Times New Roman" w:cs="Times New Roman"/>
          <w:sz w:val="27"/>
          <w:szCs w:val="27"/>
          <w:lang w:eastAsia="ru-RU"/>
        </w:rPr>
        <w:t>, привлекаемые от юридических и </w:t>
      </w:r>
      <w:hyperlink r:id="rId103" w:history="1">
        <w:r w:rsidRPr="005A6945">
          <w:rPr>
            <w:rFonts w:ascii="Times New Roman" w:eastAsia="Times New Roman" w:hAnsi="Times New Roman" w:cs="Times New Roman"/>
            <w:sz w:val="27"/>
            <w:szCs w:val="27"/>
            <w:u w:val="single"/>
            <w:lang w:eastAsia="ru-RU"/>
          </w:rPr>
          <w:t>физических лиц</w:t>
        </w:r>
      </w:hyperlink>
      <w:r w:rsidRPr="005A6945">
        <w:rPr>
          <w:rFonts w:ascii="Times New Roman" w:eastAsia="Times New Roman" w:hAnsi="Times New Roman" w:cs="Times New Roman"/>
          <w:sz w:val="27"/>
          <w:szCs w:val="27"/>
          <w:lang w:eastAsia="ru-RU"/>
        </w:rPr>
        <w:t>, иностранных </w:t>
      </w:r>
      <w:hyperlink r:id="rId104" w:history="1">
        <w:r w:rsidRPr="005A6945">
          <w:rPr>
            <w:rFonts w:ascii="Times New Roman" w:eastAsia="Times New Roman" w:hAnsi="Times New Roman" w:cs="Times New Roman"/>
            <w:sz w:val="27"/>
            <w:szCs w:val="27"/>
            <w:u w:val="single"/>
            <w:lang w:eastAsia="ru-RU"/>
          </w:rPr>
          <w:t>государств</w:t>
        </w:r>
      </w:hyperlink>
      <w:r w:rsidRPr="005A6945">
        <w:rPr>
          <w:rFonts w:ascii="Times New Roman" w:eastAsia="Times New Roman" w:hAnsi="Times New Roman" w:cs="Times New Roman"/>
          <w:sz w:val="27"/>
          <w:szCs w:val="27"/>
          <w:lang w:eastAsia="ru-RU"/>
        </w:rPr>
        <w:t xml:space="preserve">, международных </w:t>
      </w:r>
      <w:proofErr w:type="spellStart"/>
      <w:r w:rsidRPr="005A6945">
        <w:rPr>
          <w:rFonts w:ascii="Times New Roman" w:eastAsia="Times New Roman" w:hAnsi="Times New Roman" w:cs="Times New Roman"/>
          <w:sz w:val="27"/>
          <w:szCs w:val="27"/>
          <w:lang w:eastAsia="ru-RU"/>
        </w:rPr>
        <w:t>нансовых</w:t>
      </w:r>
      <w:proofErr w:type="spellEnd"/>
      <w:r w:rsidRPr="005A6945">
        <w:rPr>
          <w:rFonts w:ascii="Times New Roman" w:eastAsia="Times New Roman" w:hAnsi="Times New Roman" w:cs="Times New Roman"/>
          <w:sz w:val="27"/>
          <w:szCs w:val="27"/>
          <w:lang w:eastAsia="ru-RU"/>
        </w:rPr>
        <w:t xml:space="preserve"> организаций, по которым возникают долговые </w:t>
      </w:r>
      <w:proofErr w:type="spellStart"/>
      <w:r w:rsidRPr="005A6945">
        <w:rPr>
          <w:rFonts w:ascii="Times New Roman" w:eastAsia="Times New Roman" w:hAnsi="Times New Roman" w:cs="Times New Roman"/>
          <w:sz w:val="27"/>
          <w:szCs w:val="27"/>
          <w:lang w:eastAsia="ru-RU"/>
        </w:rPr>
        <w:t>обяза-тельства</w:t>
      </w:r>
      <w:proofErr w:type="spellEnd"/>
      <w:r w:rsidRPr="005A6945">
        <w:rPr>
          <w:rFonts w:ascii="Times New Roman" w:eastAsia="Times New Roman" w:hAnsi="Times New Roman" w:cs="Times New Roman"/>
          <w:sz w:val="27"/>
          <w:szCs w:val="27"/>
          <w:lang w:eastAsia="ru-RU"/>
        </w:rPr>
        <w:t xml:space="preserve"> РФ как заемщика или гаранта погашения займов другими заемщиками, выраженные в валюте РФ. Государственные заимствования </w:t>
      </w:r>
      <w:hyperlink r:id="rId105" w:history="1">
        <w:r w:rsidRPr="005A6945">
          <w:rPr>
            <w:rFonts w:ascii="Times New Roman" w:eastAsia="Times New Roman" w:hAnsi="Times New Roman" w:cs="Times New Roman"/>
            <w:sz w:val="27"/>
            <w:szCs w:val="27"/>
            <w:u w:val="single"/>
            <w:lang w:eastAsia="ru-RU"/>
          </w:rPr>
          <w:t>субъекта РФ</w:t>
        </w:r>
      </w:hyperlink>
      <w:r w:rsidRPr="005A6945">
        <w:rPr>
          <w:rFonts w:ascii="Times New Roman" w:eastAsia="Times New Roman" w:hAnsi="Times New Roman" w:cs="Times New Roman"/>
          <w:sz w:val="27"/>
          <w:szCs w:val="27"/>
          <w:lang w:eastAsia="ru-RU"/>
        </w:rPr>
        <w:t> и муниципальные заимствования — займы и кредиты, привлекаемые от физических и </w:t>
      </w:r>
      <w:hyperlink r:id="rId106" w:history="1">
        <w:r w:rsidRPr="005A6945">
          <w:rPr>
            <w:rFonts w:ascii="Times New Roman" w:eastAsia="Times New Roman" w:hAnsi="Times New Roman" w:cs="Times New Roman"/>
            <w:sz w:val="27"/>
            <w:szCs w:val="27"/>
            <w:u w:val="single"/>
            <w:lang w:eastAsia="ru-RU"/>
          </w:rPr>
          <w:t>юридических лиц</w:t>
        </w:r>
      </w:hyperlink>
      <w:r w:rsidRPr="005A6945">
        <w:rPr>
          <w:rFonts w:ascii="Times New Roman" w:eastAsia="Times New Roman" w:hAnsi="Times New Roman" w:cs="Times New Roman"/>
          <w:sz w:val="27"/>
          <w:szCs w:val="27"/>
          <w:lang w:eastAsia="ru-RU"/>
        </w:rPr>
        <w:t>, по которым возникают долговые </w:t>
      </w:r>
      <w:hyperlink r:id="rId107" w:history="1">
        <w:r w:rsidRPr="005A6945">
          <w:rPr>
            <w:rFonts w:ascii="Times New Roman" w:eastAsia="Times New Roman" w:hAnsi="Times New Roman" w:cs="Times New Roman"/>
            <w:sz w:val="27"/>
            <w:szCs w:val="27"/>
            <w:u w:val="single"/>
            <w:lang w:eastAsia="ru-RU"/>
          </w:rPr>
          <w:t>обязательства</w:t>
        </w:r>
      </w:hyperlink>
      <w:r w:rsidRPr="005A6945">
        <w:rPr>
          <w:rFonts w:ascii="Times New Roman" w:eastAsia="Times New Roman" w:hAnsi="Times New Roman" w:cs="Times New Roman"/>
          <w:sz w:val="27"/>
          <w:szCs w:val="27"/>
          <w:lang w:eastAsia="ru-RU"/>
        </w:rPr>
        <w:t> соответственно субъекта РФ или </w:t>
      </w:r>
      <w:hyperlink r:id="rId108" w:history="1">
        <w:r w:rsidRPr="005A6945">
          <w:rPr>
            <w:rFonts w:ascii="Times New Roman" w:eastAsia="Times New Roman" w:hAnsi="Times New Roman" w:cs="Times New Roman"/>
            <w:sz w:val="27"/>
            <w:szCs w:val="27"/>
            <w:u w:val="single"/>
            <w:lang w:eastAsia="ru-RU"/>
          </w:rPr>
          <w:t>муниципального образования</w:t>
        </w:r>
      </w:hyperlink>
      <w:r w:rsidRPr="005A6945">
        <w:rPr>
          <w:rFonts w:ascii="Times New Roman" w:eastAsia="Times New Roman" w:hAnsi="Times New Roman" w:cs="Times New Roman"/>
          <w:sz w:val="27"/>
          <w:szCs w:val="27"/>
          <w:lang w:eastAsia="ru-RU"/>
        </w:rPr>
        <w:t> как заемщика или гаранта, выраженные в валюте обязательств (ст. 90 БК РФ). Эмиссия государственных и муниципальных заимствований в соответствии с БК РФ (ст. 106, 107, 111, 112), Федеральным </w:t>
      </w:r>
      <w:hyperlink r:id="rId109" w:history="1">
        <w:r w:rsidRPr="005A6945">
          <w:rPr>
            <w:rFonts w:ascii="Times New Roman" w:eastAsia="Times New Roman" w:hAnsi="Times New Roman" w:cs="Times New Roman"/>
            <w:sz w:val="27"/>
            <w:szCs w:val="27"/>
            <w:u w:val="single"/>
            <w:lang w:eastAsia="ru-RU"/>
          </w:rPr>
          <w:t>законом</w:t>
        </w:r>
      </w:hyperlink>
      <w:r w:rsidRPr="005A6945">
        <w:rPr>
          <w:rFonts w:ascii="Times New Roman" w:eastAsia="Times New Roman" w:hAnsi="Times New Roman" w:cs="Times New Roman"/>
          <w:sz w:val="27"/>
          <w:szCs w:val="27"/>
          <w:lang w:eastAsia="ru-RU"/>
        </w:rPr>
        <w:t xml:space="preserve"> «Об особенностях эмиссии и обращения </w:t>
      </w:r>
      <w:proofErr w:type="spellStart"/>
      <w:r w:rsidRPr="005A6945">
        <w:rPr>
          <w:rFonts w:ascii="Times New Roman" w:eastAsia="Times New Roman" w:hAnsi="Times New Roman" w:cs="Times New Roman"/>
          <w:sz w:val="27"/>
          <w:szCs w:val="27"/>
          <w:lang w:eastAsia="ru-RU"/>
        </w:rPr>
        <w:t>государ-ственных</w:t>
      </w:r>
      <w:proofErr w:type="spellEnd"/>
      <w:r w:rsidRPr="005A6945">
        <w:rPr>
          <w:rFonts w:ascii="Times New Roman" w:eastAsia="Times New Roman" w:hAnsi="Times New Roman" w:cs="Times New Roman"/>
          <w:sz w:val="27"/>
          <w:szCs w:val="27"/>
          <w:lang w:eastAsia="ru-RU"/>
        </w:rPr>
        <w:t xml:space="preserve"> и муниципальных </w:t>
      </w:r>
      <w:hyperlink r:id="rId110" w:history="1">
        <w:r w:rsidRPr="005A6945">
          <w:rPr>
            <w:rFonts w:ascii="Times New Roman" w:eastAsia="Times New Roman" w:hAnsi="Times New Roman" w:cs="Times New Roman"/>
            <w:sz w:val="27"/>
            <w:szCs w:val="27"/>
            <w:u w:val="single"/>
            <w:lang w:eastAsia="ru-RU"/>
          </w:rPr>
          <w:t>ценных бумаг</w:t>
        </w:r>
      </w:hyperlink>
      <w:r w:rsidRPr="005A6945">
        <w:rPr>
          <w:rFonts w:ascii="Times New Roman" w:eastAsia="Times New Roman" w:hAnsi="Times New Roman" w:cs="Times New Roman"/>
          <w:sz w:val="27"/>
          <w:szCs w:val="27"/>
          <w:lang w:eastAsia="ru-RU"/>
        </w:rPr>
        <w:t>» (ст. 7), допускается только в принятия РФ или ее субъектом закона (</w:t>
      </w:r>
      <w:hyperlink r:id="rId111" w:history="1">
        <w:r w:rsidRPr="005A6945">
          <w:rPr>
            <w:rFonts w:ascii="Times New Roman" w:eastAsia="Times New Roman" w:hAnsi="Times New Roman" w:cs="Times New Roman"/>
            <w:sz w:val="27"/>
            <w:szCs w:val="27"/>
            <w:u w:val="single"/>
            <w:lang w:eastAsia="ru-RU"/>
          </w:rPr>
          <w:t>органом местного самоуправления</w:t>
        </w:r>
      </w:hyperlink>
      <w:r w:rsidRPr="005A6945">
        <w:rPr>
          <w:rFonts w:ascii="Times New Roman" w:eastAsia="Times New Roman" w:hAnsi="Times New Roman" w:cs="Times New Roman"/>
          <w:sz w:val="27"/>
          <w:szCs w:val="27"/>
          <w:lang w:eastAsia="ru-RU"/>
        </w:rPr>
        <w:t> — решения) о </w:t>
      </w:r>
      <w:hyperlink r:id="rId112" w:history="1">
        <w:r w:rsidRPr="005A6945">
          <w:rPr>
            <w:rFonts w:ascii="Times New Roman" w:eastAsia="Times New Roman" w:hAnsi="Times New Roman" w:cs="Times New Roman"/>
            <w:sz w:val="27"/>
            <w:szCs w:val="27"/>
            <w:u w:val="single"/>
            <w:lang w:eastAsia="ru-RU"/>
          </w:rPr>
          <w:t>бюджете</w:t>
        </w:r>
      </w:hyperlink>
      <w:r w:rsidRPr="005A6945">
        <w:rPr>
          <w:rFonts w:ascii="Times New Roman" w:eastAsia="Times New Roman" w:hAnsi="Times New Roman" w:cs="Times New Roman"/>
          <w:sz w:val="27"/>
          <w:szCs w:val="27"/>
          <w:lang w:eastAsia="ru-RU"/>
        </w:rPr>
        <w:t> соответствую-</w:t>
      </w:r>
      <w:proofErr w:type="spellStart"/>
      <w:r w:rsidRPr="005A6945">
        <w:rPr>
          <w:rFonts w:ascii="Times New Roman" w:eastAsia="Times New Roman" w:hAnsi="Times New Roman" w:cs="Times New Roman"/>
          <w:sz w:val="27"/>
          <w:szCs w:val="27"/>
          <w:lang w:eastAsia="ru-RU"/>
        </w:rPr>
        <w:t>щего</w:t>
      </w:r>
      <w:proofErr w:type="spellEnd"/>
      <w:r w:rsidRPr="005A6945">
        <w:rPr>
          <w:rFonts w:ascii="Times New Roman" w:eastAsia="Times New Roman" w:hAnsi="Times New Roman" w:cs="Times New Roman"/>
          <w:sz w:val="27"/>
          <w:szCs w:val="27"/>
          <w:lang w:eastAsia="ru-RU"/>
        </w:rPr>
        <w:t xml:space="preserve"> уровня, где обязательном порядке утверждаются (для РФ): 1) предельные объемы государственного внутреннего долга; 2) предельные объемы государственного внешнего долга; 3) пределы внешних заимствований РФ на очередной финансовый год. При этом обязательно осуществляется разбивка долга по формам обеспечения обязательств.</w:t>
      </w:r>
    </w:p>
    <w:p w:rsidR="005A6945" w:rsidRP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r w:rsidRPr="005A6945">
        <w:rPr>
          <w:rFonts w:ascii="Times New Roman" w:eastAsia="Times New Roman" w:hAnsi="Times New Roman" w:cs="Times New Roman"/>
          <w:sz w:val="27"/>
          <w:szCs w:val="27"/>
          <w:lang w:eastAsia="ru-RU"/>
        </w:rPr>
        <w:t>Законодатель установил правила, ограничивающие случаи осуществления государственных и муниципальных заимствований (ст. 111, 112 БК РФ). При этом предельный объем </w:t>
      </w:r>
      <w:hyperlink r:id="rId113" w:history="1">
        <w:r w:rsidRPr="005A6945">
          <w:rPr>
            <w:rFonts w:ascii="Times New Roman" w:eastAsia="Times New Roman" w:hAnsi="Times New Roman" w:cs="Times New Roman"/>
            <w:sz w:val="27"/>
            <w:szCs w:val="27"/>
            <w:u w:val="single"/>
            <w:lang w:eastAsia="ru-RU"/>
          </w:rPr>
          <w:t>расходов</w:t>
        </w:r>
      </w:hyperlink>
      <w:r w:rsidRPr="005A6945">
        <w:rPr>
          <w:rFonts w:ascii="Times New Roman" w:eastAsia="Times New Roman" w:hAnsi="Times New Roman" w:cs="Times New Roman"/>
          <w:sz w:val="27"/>
          <w:szCs w:val="27"/>
          <w:lang w:eastAsia="ru-RU"/>
        </w:rPr>
        <w:t> на обслуживание госдолга субъекта РФ или муниципального долга, утвержденный законом (решением) о бюджете соответствующего уровня, не должен превышать 15% объема расходов бюджета соответствующего уровня.</w:t>
      </w:r>
    </w:p>
    <w:p w:rsidR="005A6945" w:rsidRP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r w:rsidRPr="005A6945">
        <w:rPr>
          <w:rFonts w:ascii="Times New Roman" w:eastAsia="Times New Roman" w:hAnsi="Times New Roman" w:cs="Times New Roman"/>
          <w:sz w:val="27"/>
          <w:szCs w:val="27"/>
          <w:lang w:eastAsia="ru-RU"/>
        </w:rPr>
        <w:t>Государство обладает достаточной полнотой </w:t>
      </w:r>
      <w:hyperlink r:id="rId114" w:history="1">
        <w:r w:rsidRPr="005A6945">
          <w:rPr>
            <w:rFonts w:ascii="Times New Roman" w:eastAsia="Times New Roman" w:hAnsi="Times New Roman" w:cs="Times New Roman"/>
            <w:sz w:val="27"/>
            <w:szCs w:val="27"/>
            <w:u w:val="single"/>
            <w:lang w:eastAsia="ru-RU"/>
          </w:rPr>
          <w:t>прав</w:t>
        </w:r>
      </w:hyperlink>
      <w:r w:rsidRPr="005A6945">
        <w:rPr>
          <w:rFonts w:ascii="Times New Roman" w:eastAsia="Times New Roman" w:hAnsi="Times New Roman" w:cs="Times New Roman"/>
          <w:sz w:val="27"/>
          <w:szCs w:val="27"/>
          <w:lang w:eastAsia="ru-RU"/>
        </w:rPr>
        <w:t> по </w:t>
      </w:r>
      <w:hyperlink r:id="rId115" w:history="1">
        <w:r w:rsidRPr="005A6945">
          <w:rPr>
            <w:rFonts w:ascii="Times New Roman" w:eastAsia="Times New Roman" w:hAnsi="Times New Roman" w:cs="Times New Roman"/>
            <w:sz w:val="27"/>
            <w:szCs w:val="27"/>
            <w:u w:val="single"/>
            <w:lang w:eastAsia="ru-RU"/>
          </w:rPr>
          <w:t>управлению</w:t>
        </w:r>
      </w:hyperlink>
      <w:r w:rsidRPr="005A6945">
        <w:rPr>
          <w:rFonts w:ascii="Times New Roman" w:eastAsia="Times New Roman" w:hAnsi="Times New Roman" w:cs="Times New Roman"/>
          <w:sz w:val="27"/>
          <w:szCs w:val="27"/>
          <w:lang w:eastAsia="ru-RU"/>
        </w:rPr>
        <w:t> государственным и муниципальным внутренним долгом, формирующимся в результате заемных операций. Управление госдолгом РФ возложено на </w:t>
      </w:r>
      <w:hyperlink r:id="rId116" w:history="1">
        <w:r w:rsidRPr="005A6945">
          <w:rPr>
            <w:rFonts w:ascii="Times New Roman" w:eastAsia="Times New Roman" w:hAnsi="Times New Roman" w:cs="Times New Roman"/>
            <w:sz w:val="27"/>
            <w:szCs w:val="27"/>
            <w:u w:val="single"/>
            <w:lang w:eastAsia="ru-RU"/>
          </w:rPr>
          <w:t>Правительство РФ</w:t>
        </w:r>
      </w:hyperlink>
      <w:r w:rsidRPr="005A6945">
        <w:rPr>
          <w:rFonts w:ascii="Times New Roman" w:eastAsia="Times New Roman" w:hAnsi="Times New Roman" w:cs="Times New Roman"/>
          <w:sz w:val="27"/>
          <w:szCs w:val="27"/>
          <w:lang w:eastAsia="ru-RU"/>
        </w:rPr>
        <w:t xml:space="preserve"> (ст. 101 БК РФ). Кроме того, учитывая, что </w:t>
      </w:r>
      <w:r w:rsidRPr="005A6945">
        <w:rPr>
          <w:rFonts w:ascii="Times New Roman" w:eastAsia="Times New Roman" w:hAnsi="Times New Roman" w:cs="Times New Roman"/>
          <w:sz w:val="27"/>
          <w:szCs w:val="27"/>
          <w:lang w:eastAsia="ru-RU"/>
        </w:rPr>
        <w:lastRenderedPageBreak/>
        <w:t>конкретные мероприятия по управлению долгом РФ осуществляет Минфин России, БК РФ (ст. 165) закрепляет в составе полномочий Минфина в </w:t>
      </w:r>
      <w:hyperlink r:id="rId117" w:history="1">
        <w:r w:rsidRPr="005A6945">
          <w:rPr>
            <w:rFonts w:ascii="Times New Roman" w:eastAsia="Times New Roman" w:hAnsi="Times New Roman" w:cs="Times New Roman"/>
            <w:sz w:val="27"/>
            <w:szCs w:val="27"/>
            <w:u w:val="single"/>
            <w:lang w:eastAsia="ru-RU"/>
          </w:rPr>
          <w:t>бюджетном процессе</w:t>
        </w:r>
      </w:hyperlink>
      <w:r w:rsidRPr="005A6945">
        <w:rPr>
          <w:rFonts w:ascii="Times New Roman" w:eastAsia="Times New Roman" w:hAnsi="Times New Roman" w:cs="Times New Roman"/>
          <w:sz w:val="27"/>
          <w:szCs w:val="27"/>
          <w:lang w:eastAsia="ru-RU"/>
        </w:rPr>
        <w:t> полномочие на осуществление «в порядке, установленном Правительством РФ, управления государственным долгом РФ». Управление госдолгом субъекта РФ осуществляется </w:t>
      </w:r>
      <w:hyperlink r:id="rId118" w:history="1">
        <w:r w:rsidRPr="005A6945">
          <w:rPr>
            <w:rFonts w:ascii="Times New Roman" w:eastAsia="Times New Roman" w:hAnsi="Times New Roman" w:cs="Times New Roman"/>
            <w:sz w:val="27"/>
            <w:szCs w:val="27"/>
            <w:u w:val="single"/>
            <w:lang w:eastAsia="ru-RU"/>
          </w:rPr>
          <w:t>органом исполнительной власти</w:t>
        </w:r>
      </w:hyperlink>
      <w:r w:rsidRPr="005A6945">
        <w:rPr>
          <w:rFonts w:ascii="Times New Roman" w:eastAsia="Times New Roman" w:hAnsi="Times New Roman" w:cs="Times New Roman"/>
          <w:sz w:val="27"/>
          <w:szCs w:val="27"/>
          <w:lang w:eastAsia="ru-RU"/>
        </w:rPr>
        <w:t> субъекта РФ, а муниципальным долгом — уполномоченным органом </w:t>
      </w:r>
      <w:hyperlink r:id="rId119" w:history="1">
        <w:r w:rsidRPr="005A6945">
          <w:rPr>
            <w:rFonts w:ascii="Times New Roman" w:eastAsia="Times New Roman" w:hAnsi="Times New Roman" w:cs="Times New Roman"/>
            <w:sz w:val="27"/>
            <w:szCs w:val="27"/>
            <w:u w:val="single"/>
            <w:lang w:eastAsia="ru-RU"/>
          </w:rPr>
          <w:t>местного самоуправления</w:t>
        </w:r>
      </w:hyperlink>
      <w:r w:rsidRPr="005A6945">
        <w:rPr>
          <w:rFonts w:ascii="Times New Roman" w:eastAsia="Times New Roman" w:hAnsi="Times New Roman" w:cs="Times New Roman"/>
          <w:sz w:val="27"/>
          <w:szCs w:val="27"/>
          <w:lang w:eastAsia="ru-RU"/>
        </w:rPr>
        <w:t>. В соответствии с постановлением Правительства РФ от 4 марта 1997 г. «О единой системе управления государственным долгом Российской Федерации» в Министерстве </w:t>
      </w:r>
      <w:hyperlink r:id="rId120" w:history="1">
        <w:r w:rsidRPr="005A6945">
          <w:rPr>
            <w:rFonts w:ascii="Times New Roman" w:eastAsia="Times New Roman" w:hAnsi="Times New Roman" w:cs="Times New Roman"/>
            <w:sz w:val="27"/>
            <w:szCs w:val="27"/>
            <w:u w:val="single"/>
            <w:lang w:eastAsia="ru-RU"/>
          </w:rPr>
          <w:t>финансов</w:t>
        </w:r>
      </w:hyperlink>
      <w:r w:rsidRPr="005A6945">
        <w:rPr>
          <w:rFonts w:ascii="Times New Roman" w:eastAsia="Times New Roman" w:hAnsi="Times New Roman" w:cs="Times New Roman"/>
          <w:sz w:val="27"/>
          <w:szCs w:val="27"/>
          <w:lang w:eastAsia="ru-RU"/>
        </w:rPr>
        <w:t> РФ создана система управления государственным долгом РФ для обеспечения снижения стоимости обслуживания государственных заимствований.</w:t>
      </w:r>
    </w:p>
    <w:p w:rsidR="005A6945" w:rsidRP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r w:rsidRPr="005A6945">
        <w:rPr>
          <w:rFonts w:ascii="Times New Roman" w:eastAsia="Times New Roman" w:hAnsi="Times New Roman" w:cs="Times New Roman"/>
          <w:sz w:val="27"/>
          <w:szCs w:val="27"/>
          <w:lang w:eastAsia="ru-RU"/>
        </w:rPr>
        <w:t>Среди мероприятий по управлению государственным (муниципальным) долгом наиболее распространенными в мировой практике являются: рефинансирование, конверсия, консолидация, унификация и некоторые другие. Рефинансирование, т. е. выпуск новых займов в целях покрытия ранее выпущенных долговых обязательств, используется обычно при недостаточности средств централизованного денежного фонда (бюджета). Например, в связи с кризисной ситуацией 17 августа 1998 г. государственные краткосрочные обязательства по согласованию с их владельцами подлежат обмену на облигации федерального займа с постоянным купонным </w:t>
      </w:r>
      <w:hyperlink r:id="rId121" w:history="1">
        <w:r w:rsidRPr="005A6945">
          <w:rPr>
            <w:rFonts w:ascii="Times New Roman" w:eastAsia="Times New Roman" w:hAnsi="Times New Roman" w:cs="Times New Roman"/>
            <w:sz w:val="27"/>
            <w:szCs w:val="27"/>
            <w:u w:val="single"/>
            <w:lang w:eastAsia="ru-RU"/>
          </w:rPr>
          <w:t>доходом</w:t>
        </w:r>
      </w:hyperlink>
      <w:r w:rsidRPr="005A6945">
        <w:rPr>
          <w:rFonts w:ascii="Times New Roman" w:eastAsia="Times New Roman" w:hAnsi="Times New Roman" w:cs="Times New Roman"/>
          <w:sz w:val="27"/>
          <w:szCs w:val="27"/>
          <w:lang w:eastAsia="ru-RU"/>
        </w:rPr>
        <w:t> с новыми </w:t>
      </w:r>
      <w:hyperlink r:id="rId122" w:history="1">
        <w:r w:rsidRPr="005A6945">
          <w:rPr>
            <w:rFonts w:ascii="Times New Roman" w:eastAsia="Times New Roman" w:hAnsi="Times New Roman" w:cs="Times New Roman"/>
            <w:sz w:val="27"/>
            <w:szCs w:val="27"/>
            <w:u w:val="single"/>
            <w:lang w:eastAsia="ru-RU"/>
          </w:rPr>
          <w:t>сроками</w:t>
        </w:r>
      </w:hyperlink>
      <w:r w:rsidRPr="005A6945">
        <w:rPr>
          <w:rFonts w:ascii="Times New Roman" w:eastAsia="Times New Roman" w:hAnsi="Times New Roman" w:cs="Times New Roman"/>
          <w:sz w:val="27"/>
          <w:szCs w:val="27"/>
          <w:lang w:eastAsia="ru-RU"/>
        </w:rPr>
        <w:t xml:space="preserve"> погашения (с 2013 по 2018 г.). Конверсия займа заключается в изменении размера доходности займа (снижение или повышение процентной ставки дохода). сроков действия ранее выпущенных займов называется консолидацией. В 1990 г. в Российской Федерации совместно с конверсией займа была проведена и консолидация: срок погашения </w:t>
      </w:r>
      <w:proofErr w:type="spellStart"/>
      <w:r w:rsidRPr="005A6945">
        <w:rPr>
          <w:rFonts w:ascii="Times New Roman" w:eastAsia="Times New Roman" w:hAnsi="Times New Roman" w:cs="Times New Roman"/>
          <w:sz w:val="27"/>
          <w:szCs w:val="27"/>
          <w:lang w:eastAsia="ru-RU"/>
        </w:rPr>
        <w:t>ских</w:t>
      </w:r>
      <w:proofErr w:type="spellEnd"/>
      <w:r w:rsidRPr="005A6945">
        <w:rPr>
          <w:rFonts w:ascii="Times New Roman" w:eastAsia="Times New Roman" w:hAnsi="Times New Roman" w:cs="Times New Roman"/>
          <w:sz w:val="27"/>
          <w:szCs w:val="27"/>
          <w:lang w:eastAsia="ru-RU"/>
        </w:rPr>
        <w:t xml:space="preserve"> обязательств был сокращен с 16 до 8 лет.</w:t>
      </w:r>
    </w:p>
    <w:p w:rsidR="005A6945" w:rsidRP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r w:rsidRPr="005A6945">
        <w:rPr>
          <w:rFonts w:ascii="Times New Roman" w:eastAsia="Times New Roman" w:hAnsi="Times New Roman" w:cs="Times New Roman"/>
          <w:sz w:val="27"/>
          <w:szCs w:val="27"/>
          <w:lang w:eastAsia="ru-RU"/>
        </w:rPr>
        <w:t xml:space="preserve">Во второй части ГК РФ, введенной в действие с 1 марта 1996 г., закреплено правило о недопущении изменений условий выпущенного в обращение государственного либо </w:t>
      </w:r>
      <w:proofErr w:type="spellStart"/>
      <w:proofErr w:type="gramStart"/>
      <w:r w:rsidRPr="005A6945">
        <w:rPr>
          <w:rFonts w:ascii="Times New Roman" w:eastAsia="Times New Roman" w:hAnsi="Times New Roman" w:cs="Times New Roman"/>
          <w:sz w:val="27"/>
          <w:szCs w:val="27"/>
          <w:lang w:eastAsia="ru-RU"/>
        </w:rPr>
        <w:t>муниципаль-ного</w:t>
      </w:r>
      <w:proofErr w:type="spellEnd"/>
      <w:proofErr w:type="gramEnd"/>
      <w:r w:rsidRPr="005A6945">
        <w:rPr>
          <w:rFonts w:ascii="Times New Roman" w:eastAsia="Times New Roman" w:hAnsi="Times New Roman" w:cs="Times New Roman"/>
          <w:sz w:val="27"/>
          <w:szCs w:val="27"/>
          <w:lang w:eastAsia="ru-RU"/>
        </w:rPr>
        <w:t xml:space="preserve"> займа (ст. 817 ГК РФ). Если же все-таки возникает </w:t>
      </w:r>
      <w:proofErr w:type="spellStart"/>
      <w:proofErr w:type="gramStart"/>
      <w:r w:rsidRPr="005A6945">
        <w:rPr>
          <w:rFonts w:ascii="Times New Roman" w:eastAsia="Times New Roman" w:hAnsi="Times New Roman" w:cs="Times New Roman"/>
          <w:sz w:val="27"/>
          <w:szCs w:val="27"/>
          <w:lang w:eastAsia="ru-RU"/>
        </w:rPr>
        <w:t>необ</w:t>
      </w:r>
      <w:proofErr w:type="spellEnd"/>
      <w:r w:rsidRPr="005A6945">
        <w:rPr>
          <w:rFonts w:ascii="Times New Roman" w:eastAsia="Times New Roman" w:hAnsi="Times New Roman" w:cs="Times New Roman"/>
          <w:sz w:val="27"/>
          <w:szCs w:val="27"/>
          <w:lang w:eastAsia="ru-RU"/>
        </w:rPr>
        <w:t>-ходимость</w:t>
      </w:r>
      <w:proofErr w:type="gramEnd"/>
      <w:r w:rsidRPr="005A6945">
        <w:rPr>
          <w:rFonts w:ascii="Times New Roman" w:eastAsia="Times New Roman" w:hAnsi="Times New Roman" w:cs="Times New Roman"/>
          <w:sz w:val="27"/>
          <w:szCs w:val="27"/>
          <w:lang w:eastAsia="ru-RU"/>
        </w:rPr>
        <w:t xml:space="preserve"> изменить срок государственного займа, государство теперь правомочно сократить либо увеличить сроки обращения обязательств только по согласованию с кредиторами.</w:t>
      </w:r>
    </w:p>
    <w:p w:rsidR="005A6945" w:rsidRP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r w:rsidRPr="005A6945">
        <w:rPr>
          <w:rFonts w:ascii="Times New Roman" w:eastAsia="Times New Roman" w:hAnsi="Times New Roman" w:cs="Times New Roman"/>
          <w:sz w:val="27"/>
          <w:szCs w:val="27"/>
          <w:lang w:eastAsia="ru-RU"/>
        </w:rPr>
        <w:t xml:space="preserve">БК РФ ввел новое понятие — реструктуризация долга (ст. 105), под которой понимается основанное на соглашении прекращение долговых обязательств, составляющих государственный и муниципальный долг, с заменой указанных долговых обязательств иными долговыми обязательствами, с иными условиями обслуживания и погашения обязательств. В этом случае принято руководствоваться также правилами ст. 414 и ст. 818 ГК РФ о новации. Правила о новации соответственно применяются к займам, выпускаемым муниципальными </w:t>
      </w:r>
      <w:proofErr w:type="gramStart"/>
      <w:r w:rsidRPr="005A6945">
        <w:rPr>
          <w:rFonts w:ascii="Times New Roman" w:eastAsia="Times New Roman" w:hAnsi="Times New Roman" w:cs="Times New Roman"/>
          <w:sz w:val="27"/>
          <w:szCs w:val="27"/>
          <w:lang w:eastAsia="ru-RU"/>
        </w:rPr>
        <w:t>об-</w:t>
      </w:r>
      <w:proofErr w:type="spellStart"/>
      <w:r w:rsidRPr="005A6945">
        <w:rPr>
          <w:rFonts w:ascii="Times New Roman" w:eastAsia="Times New Roman" w:hAnsi="Times New Roman" w:cs="Times New Roman"/>
          <w:sz w:val="27"/>
          <w:szCs w:val="27"/>
          <w:lang w:eastAsia="ru-RU"/>
        </w:rPr>
        <w:t>разованиями</w:t>
      </w:r>
      <w:proofErr w:type="spellEnd"/>
      <w:proofErr w:type="gramEnd"/>
      <w:r w:rsidRPr="005A6945">
        <w:rPr>
          <w:rFonts w:ascii="Times New Roman" w:eastAsia="Times New Roman" w:hAnsi="Times New Roman" w:cs="Times New Roman"/>
          <w:sz w:val="27"/>
          <w:szCs w:val="27"/>
          <w:lang w:eastAsia="ru-RU"/>
        </w:rPr>
        <w:t xml:space="preserve"> (ч. 5 ст. 817 ГК РФ). Другим мероприятием по управлению государственным долгом являются мероприятия </w:t>
      </w:r>
      <w:proofErr w:type="spellStart"/>
      <w:proofErr w:type="gramStart"/>
      <w:r w:rsidRPr="005A6945">
        <w:rPr>
          <w:rFonts w:ascii="Times New Roman" w:eastAsia="Times New Roman" w:hAnsi="Times New Roman" w:cs="Times New Roman"/>
          <w:sz w:val="27"/>
          <w:szCs w:val="27"/>
          <w:lang w:eastAsia="ru-RU"/>
        </w:rPr>
        <w:t>го-сударства</w:t>
      </w:r>
      <w:proofErr w:type="spellEnd"/>
      <w:proofErr w:type="gramEnd"/>
      <w:r w:rsidRPr="005A6945">
        <w:rPr>
          <w:rFonts w:ascii="Times New Roman" w:eastAsia="Times New Roman" w:hAnsi="Times New Roman" w:cs="Times New Roman"/>
          <w:sz w:val="27"/>
          <w:szCs w:val="27"/>
          <w:lang w:eastAsia="ru-RU"/>
        </w:rPr>
        <w:t xml:space="preserve"> по </w:t>
      </w:r>
      <w:proofErr w:type="spellStart"/>
      <w:r w:rsidRPr="005A6945">
        <w:rPr>
          <w:rFonts w:ascii="Times New Roman" w:eastAsia="Times New Roman" w:hAnsi="Times New Roman" w:cs="Times New Roman"/>
          <w:sz w:val="27"/>
          <w:szCs w:val="27"/>
          <w:lang w:eastAsia="ru-RU"/>
        </w:rPr>
        <w:t>унифицированию</w:t>
      </w:r>
      <w:proofErr w:type="spellEnd"/>
      <w:r w:rsidRPr="005A6945">
        <w:rPr>
          <w:rFonts w:ascii="Times New Roman" w:eastAsia="Times New Roman" w:hAnsi="Times New Roman" w:cs="Times New Roman"/>
          <w:sz w:val="27"/>
          <w:szCs w:val="27"/>
          <w:lang w:eastAsia="ru-RU"/>
        </w:rPr>
        <w:t xml:space="preserve"> займов, означающему обмен не-скольких ранее выпущенных займов на один новый. </w:t>
      </w:r>
      <w:proofErr w:type="spellStart"/>
      <w:proofErr w:type="gramStart"/>
      <w:r w:rsidRPr="005A6945">
        <w:rPr>
          <w:rFonts w:ascii="Times New Roman" w:eastAsia="Times New Roman" w:hAnsi="Times New Roman" w:cs="Times New Roman"/>
          <w:sz w:val="27"/>
          <w:szCs w:val="27"/>
          <w:lang w:eastAsia="ru-RU"/>
        </w:rPr>
        <w:t>Аннулиро-вание</w:t>
      </w:r>
      <w:proofErr w:type="spellEnd"/>
      <w:proofErr w:type="gramEnd"/>
      <w:r w:rsidRPr="005A6945">
        <w:rPr>
          <w:rFonts w:ascii="Times New Roman" w:eastAsia="Times New Roman" w:hAnsi="Times New Roman" w:cs="Times New Roman"/>
          <w:sz w:val="27"/>
          <w:szCs w:val="27"/>
          <w:lang w:eastAsia="ru-RU"/>
        </w:rPr>
        <w:t xml:space="preserve"> государственного внутреннего долга, т. е. полный отказ от долговых обязательств, является, как правило, крайней мерой по управлению внутренним долгом. Принятие такой меры </w:t>
      </w:r>
      <w:proofErr w:type="spellStart"/>
      <w:proofErr w:type="gramStart"/>
      <w:r w:rsidRPr="005A6945">
        <w:rPr>
          <w:rFonts w:ascii="Times New Roman" w:eastAsia="Times New Roman" w:hAnsi="Times New Roman" w:cs="Times New Roman"/>
          <w:sz w:val="27"/>
          <w:szCs w:val="27"/>
          <w:lang w:eastAsia="ru-RU"/>
        </w:rPr>
        <w:t>обус</w:t>
      </w:r>
      <w:proofErr w:type="spellEnd"/>
      <w:r w:rsidRPr="005A6945">
        <w:rPr>
          <w:rFonts w:ascii="Times New Roman" w:eastAsia="Times New Roman" w:hAnsi="Times New Roman" w:cs="Times New Roman"/>
          <w:sz w:val="27"/>
          <w:szCs w:val="27"/>
          <w:lang w:eastAsia="ru-RU"/>
        </w:rPr>
        <w:t>-ловлено</w:t>
      </w:r>
      <w:proofErr w:type="gramEnd"/>
      <w:r w:rsidRPr="005A6945">
        <w:rPr>
          <w:rFonts w:ascii="Times New Roman" w:eastAsia="Times New Roman" w:hAnsi="Times New Roman" w:cs="Times New Roman"/>
          <w:sz w:val="27"/>
          <w:szCs w:val="27"/>
          <w:lang w:eastAsia="ru-RU"/>
        </w:rPr>
        <w:t xml:space="preserve"> обычно сменой политической </w:t>
      </w:r>
      <w:hyperlink r:id="rId123" w:history="1">
        <w:r w:rsidRPr="005A6945">
          <w:rPr>
            <w:rFonts w:ascii="Times New Roman" w:eastAsia="Times New Roman" w:hAnsi="Times New Roman" w:cs="Times New Roman"/>
            <w:sz w:val="27"/>
            <w:szCs w:val="27"/>
            <w:u w:val="single"/>
            <w:lang w:eastAsia="ru-RU"/>
          </w:rPr>
          <w:t>власти</w:t>
        </w:r>
      </w:hyperlink>
      <w:r w:rsidRPr="005A6945">
        <w:rPr>
          <w:rFonts w:ascii="Times New Roman" w:eastAsia="Times New Roman" w:hAnsi="Times New Roman" w:cs="Times New Roman"/>
          <w:sz w:val="27"/>
          <w:szCs w:val="27"/>
          <w:lang w:eastAsia="ru-RU"/>
        </w:rPr>
        <w:t>.</w:t>
      </w:r>
    </w:p>
    <w:p w:rsidR="005A6945" w:rsidRPr="005A6945" w:rsidRDefault="005A6945" w:rsidP="005A6945">
      <w:pPr>
        <w:spacing w:after="0" w:line="240" w:lineRule="auto"/>
        <w:ind w:firstLine="709"/>
        <w:jc w:val="both"/>
        <w:rPr>
          <w:rFonts w:ascii="Times New Roman" w:eastAsia="Times New Roman" w:hAnsi="Times New Roman" w:cs="Times New Roman"/>
          <w:b/>
          <w:sz w:val="27"/>
          <w:szCs w:val="27"/>
          <w:lang w:eastAsia="ru-RU"/>
        </w:rPr>
      </w:pPr>
      <w:r w:rsidRPr="005A6945">
        <w:rPr>
          <w:rFonts w:ascii="Times New Roman" w:eastAsia="Times New Roman" w:hAnsi="Times New Roman" w:cs="Times New Roman"/>
          <w:b/>
          <w:sz w:val="27"/>
          <w:szCs w:val="27"/>
          <w:lang w:eastAsia="ru-RU"/>
        </w:rPr>
        <w:lastRenderedPageBreak/>
        <w:t>5.</w:t>
      </w:r>
      <w:r w:rsidRPr="005A6945">
        <w:rPr>
          <w:rFonts w:ascii="Times New Roman" w:eastAsia="Times New Roman" w:hAnsi="Times New Roman" w:cs="Times New Roman"/>
          <w:b/>
          <w:sz w:val="27"/>
          <w:szCs w:val="27"/>
          <w:lang w:eastAsia="ru-RU"/>
        </w:rPr>
        <w:tab/>
        <w:t>Правовое регулирование сберегательного дела</w:t>
      </w:r>
    </w:p>
    <w:p w:rsidR="005A6945" w:rsidRP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r w:rsidRPr="005A6945">
        <w:rPr>
          <w:rFonts w:ascii="Times New Roman" w:eastAsia="Times New Roman" w:hAnsi="Times New Roman" w:cs="Times New Roman"/>
          <w:sz w:val="27"/>
          <w:szCs w:val="27"/>
          <w:lang w:eastAsia="ru-RU"/>
        </w:rPr>
        <w:t>Сберегательное дело представляет систему </w:t>
      </w:r>
      <w:hyperlink r:id="rId124" w:history="1">
        <w:r w:rsidRPr="005A6945">
          <w:rPr>
            <w:rFonts w:ascii="Times New Roman" w:eastAsia="Times New Roman" w:hAnsi="Times New Roman" w:cs="Times New Roman"/>
            <w:sz w:val="27"/>
            <w:szCs w:val="27"/>
            <w:u w:val="single"/>
            <w:lang w:eastAsia="ru-RU"/>
          </w:rPr>
          <w:t>правоотношений</w:t>
        </w:r>
      </w:hyperlink>
      <w:r w:rsidRPr="005A6945">
        <w:rPr>
          <w:rFonts w:ascii="Times New Roman" w:eastAsia="Times New Roman" w:hAnsi="Times New Roman" w:cs="Times New Roman"/>
          <w:sz w:val="27"/>
          <w:szCs w:val="27"/>
          <w:lang w:eastAsia="ru-RU"/>
        </w:rPr>
        <w:t> между банковскими </w:t>
      </w:r>
      <w:hyperlink r:id="rId125" w:history="1">
        <w:r w:rsidRPr="005A6945">
          <w:rPr>
            <w:rFonts w:ascii="Times New Roman" w:eastAsia="Times New Roman" w:hAnsi="Times New Roman" w:cs="Times New Roman"/>
            <w:sz w:val="27"/>
            <w:szCs w:val="27"/>
            <w:u w:val="single"/>
            <w:lang w:eastAsia="ru-RU"/>
          </w:rPr>
          <w:t>кредитными организациями</w:t>
        </w:r>
      </w:hyperlink>
      <w:r w:rsidRPr="005A6945">
        <w:rPr>
          <w:rFonts w:ascii="Times New Roman" w:eastAsia="Times New Roman" w:hAnsi="Times New Roman" w:cs="Times New Roman"/>
          <w:sz w:val="27"/>
          <w:szCs w:val="27"/>
          <w:lang w:eastAsia="ru-RU"/>
        </w:rPr>
        <w:t>, с одной стороны, и юридическими и </w:t>
      </w:r>
      <w:hyperlink r:id="rId126" w:history="1">
        <w:r w:rsidRPr="005A6945">
          <w:rPr>
            <w:rFonts w:ascii="Times New Roman" w:eastAsia="Times New Roman" w:hAnsi="Times New Roman" w:cs="Times New Roman"/>
            <w:sz w:val="27"/>
            <w:szCs w:val="27"/>
            <w:u w:val="single"/>
            <w:lang w:eastAsia="ru-RU"/>
          </w:rPr>
          <w:t>физическими лицами</w:t>
        </w:r>
      </w:hyperlink>
      <w:r w:rsidRPr="005A6945">
        <w:rPr>
          <w:rFonts w:ascii="Times New Roman" w:eastAsia="Times New Roman" w:hAnsi="Times New Roman" w:cs="Times New Roman"/>
          <w:sz w:val="27"/>
          <w:szCs w:val="27"/>
          <w:lang w:eastAsia="ru-RU"/>
        </w:rPr>
        <w:t> — с другой, по поводу привлечения на добровольной основе свободных </w:t>
      </w:r>
      <w:hyperlink r:id="rId127" w:history="1">
        <w:r w:rsidRPr="005A6945">
          <w:rPr>
            <w:rFonts w:ascii="Times New Roman" w:eastAsia="Times New Roman" w:hAnsi="Times New Roman" w:cs="Times New Roman"/>
            <w:sz w:val="27"/>
            <w:szCs w:val="27"/>
            <w:u w:val="single"/>
            <w:lang w:eastAsia="ru-RU"/>
          </w:rPr>
          <w:t>денежных средств</w:t>
        </w:r>
      </w:hyperlink>
      <w:r w:rsidRPr="005A6945">
        <w:rPr>
          <w:rFonts w:ascii="Times New Roman" w:eastAsia="Times New Roman" w:hAnsi="Times New Roman" w:cs="Times New Roman"/>
          <w:sz w:val="27"/>
          <w:szCs w:val="27"/>
          <w:lang w:eastAsia="ru-RU"/>
        </w:rPr>
        <w:t xml:space="preserve"> последних во вклады на условиях срочности и воз- </w:t>
      </w:r>
      <w:proofErr w:type="spellStart"/>
      <w:r w:rsidRPr="005A6945">
        <w:rPr>
          <w:rFonts w:ascii="Times New Roman" w:eastAsia="Times New Roman" w:hAnsi="Times New Roman" w:cs="Times New Roman"/>
          <w:sz w:val="27"/>
          <w:szCs w:val="27"/>
          <w:lang w:eastAsia="ru-RU"/>
        </w:rPr>
        <w:t>мездности</w:t>
      </w:r>
      <w:proofErr w:type="spellEnd"/>
      <w:r w:rsidRPr="005A6945">
        <w:rPr>
          <w:rFonts w:ascii="Times New Roman" w:eastAsia="Times New Roman" w:hAnsi="Times New Roman" w:cs="Times New Roman"/>
          <w:sz w:val="27"/>
          <w:szCs w:val="27"/>
          <w:lang w:eastAsia="ru-RU"/>
        </w:rPr>
        <w:t>. Институты </w:t>
      </w:r>
      <w:hyperlink r:id="rId128" w:history="1">
        <w:r w:rsidRPr="005A6945">
          <w:rPr>
            <w:rFonts w:ascii="Times New Roman" w:eastAsia="Times New Roman" w:hAnsi="Times New Roman" w:cs="Times New Roman"/>
            <w:sz w:val="27"/>
            <w:szCs w:val="27"/>
            <w:u w:val="single"/>
            <w:lang w:eastAsia="ru-RU"/>
          </w:rPr>
          <w:t>правового регулирования</w:t>
        </w:r>
      </w:hyperlink>
      <w:r w:rsidRPr="005A6945">
        <w:rPr>
          <w:rFonts w:ascii="Times New Roman" w:eastAsia="Times New Roman" w:hAnsi="Times New Roman" w:cs="Times New Roman"/>
          <w:sz w:val="27"/>
          <w:szCs w:val="27"/>
          <w:lang w:eastAsia="ru-RU"/>
        </w:rPr>
        <w:t> государственного (муниципального) </w:t>
      </w:r>
      <w:hyperlink r:id="rId129" w:history="1">
        <w:r w:rsidRPr="005A6945">
          <w:rPr>
            <w:rFonts w:ascii="Times New Roman" w:eastAsia="Times New Roman" w:hAnsi="Times New Roman" w:cs="Times New Roman"/>
            <w:sz w:val="27"/>
            <w:szCs w:val="27"/>
            <w:u w:val="single"/>
            <w:lang w:eastAsia="ru-RU"/>
          </w:rPr>
          <w:t>кредита</w:t>
        </w:r>
      </w:hyperlink>
      <w:r w:rsidRPr="005A6945">
        <w:rPr>
          <w:rFonts w:ascii="Times New Roman" w:eastAsia="Times New Roman" w:hAnsi="Times New Roman" w:cs="Times New Roman"/>
          <w:sz w:val="27"/>
          <w:szCs w:val="27"/>
          <w:lang w:eastAsia="ru-RU"/>
        </w:rPr>
        <w:t> и долга тесно связаны с институтами сберегательного дела, поскольку сбережения населения и счета </w:t>
      </w:r>
      <w:hyperlink r:id="rId130" w:history="1">
        <w:r w:rsidRPr="005A6945">
          <w:rPr>
            <w:rFonts w:ascii="Times New Roman" w:eastAsia="Times New Roman" w:hAnsi="Times New Roman" w:cs="Times New Roman"/>
            <w:sz w:val="27"/>
            <w:szCs w:val="27"/>
            <w:u w:val="single"/>
            <w:lang w:eastAsia="ru-RU"/>
          </w:rPr>
          <w:t>юридических лиц</w:t>
        </w:r>
      </w:hyperlink>
      <w:r w:rsidRPr="005A6945">
        <w:rPr>
          <w:rFonts w:ascii="Times New Roman" w:eastAsia="Times New Roman" w:hAnsi="Times New Roman" w:cs="Times New Roman"/>
          <w:sz w:val="27"/>
          <w:szCs w:val="27"/>
          <w:lang w:eastAsia="ru-RU"/>
        </w:rPr>
        <w:t xml:space="preserve"> всегда являются важнейшими кредитными источниками государственных займов. В настоящее время они становятся также основными источниками </w:t>
      </w:r>
      <w:proofErr w:type="spellStart"/>
      <w:r w:rsidRPr="005A6945">
        <w:rPr>
          <w:rFonts w:ascii="Times New Roman" w:eastAsia="Times New Roman" w:hAnsi="Times New Roman" w:cs="Times New Roman"/>
          <w:sz w:val="27"/>
          <w:szCs w:val="27"/>
          <w:lang w:eastAsia="ru-RU"/>
        </w:rPr>
        <w:t>ных</w:t>
      </w:r>
      <w:proofErr w:type="spellEnd"/>
      <w:r w:rsidRPr="005A6945">
        <w:rPr>
          <w:rFonts w:ascii="Times New Roman" w:eastAsia="Times New Roman" w:hAnsi="Times New Roman" w:cs="Times New Roman"/>
          <w:sz w:val="27"/>
          <w:szCs w:val="27"/>
          <w:lang w:eastAsia="ru-RU"/>
        </w:rPr>
        <w:t xml:space="preserve"> займов. К основным источникам правового регулирования сберегательного дела относятся федеральные </w:t>
      </w:r>
      <w:hyperlink r:id="rId131" w:history="1">
        <w:r w:rsidRPr="005A6945">
          <w:rPr>
            <w:rFonts w:ascii="Times New Roman" w:eastAsia="Times New Roman" w:hAnsi="Times New Roman" w:cs="Times New Roman"/>
            <w:sz w:val="27"/>
            <w:szCs w:val="27"/>
            <w:u w:val="single"/>
            <w:lang w:eastAsia="ru-RU"/>
          </w:rPr>
          <w:t>законы</w:t>
        </w:r>
      </w:hyperlink>
      <w:r w:rsidRPr="005A6945">
        <w:rPr>
          <w:rFonts w:ascii="Times New Roman" w:eastAsia="Times New Roman" w:hAnsi="Times New Roman" w:cs="Times New Roman"/>
          <w:sz w:val="27"/>
          <w:szCs w:val="27"/>
          <w:lang w:eastAsia="ru-RU"/>
        </w:rPr>
        <w:t> «О </w:t>
      </w:r>
      <w:hyperlink r:id="rId132" w:history="1">
        <w:r w:rsidRPr="005A6945">
          <w:rPr>
            <w:rFonts w:ascii="Times New Roman" w:eastAsia="Times New Roman" w:hAnsi="Times New Roman" w:cs="Times New Roman"/>
            <w:sz w:val="27"/>
            <w:szCs w:val="27"/>
            <w:u w:val="single"/>
            <w:lang w:eastAsia="ru-RU"/>
          </w:rPr>
          <w:t>Центральном банке Российской Федерации</w:t>
        </w:r>
      </w:hyperlink>
      <w:r w:rsidRPr="005A6945">
        <w:rPr>
          <w:rFonts w:ascii="Times New Roman" w:eastAsia="Times New Roman" w:hAnsi="Times New Roman" w:cs="Times New Roman"/>
          <w:sz w:val="27"/>
          <w:szCs w:val="27"/>
          <w:lang w:eastAsia="ru-RU"/>
        </w:rPr>
        <w:t> (Банке России)», «О банках и банковской деятельности» (гл. VI), ГК РФ (гл. 44 «</w:t>
      </w:r>
      <w:hyperlink r:id="rId133" w:history="1">
        <w:r w:rsidRPr="005A6945">
          <w:rPr>
            <w:rFonts w:ascii="Times New Roman" w:eastAsia="Times New Roman" w:hAnsi="Times New Roman" w:cs="Times New Roman"/>
            <w:sz w:val="27"/>
            <w:szCs w:val="27"/>
            <w:u w:val="single"/>
            <w:lang w:eastAsia="ru-RU"/>
          </w:rPr>
          <w:t>Банковский вклад</w:t>
        </w:r>
      </w:hyperlink>
      <w:r w:rsidRPr="005A6945">
        <w:rPr>
          <w:rFonts w:ascii="Times New Roman" w:eastAsia="Times New Roman" w:hAnsi="Times New Roman" w:cs="Times New Roman"/>
          <w:sz w:val="27"/>
          <w:szCs w:val="27"/>
          <w:lang w:eastAsia="ru-RU"/>
        </w:rPr>
        <w:t>»), Устав Сберегательного банка РФ и др.</w:t>
      </w:r>
    </w:p>
    <w:p w:rsidR="005A6945" w:rsidRP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r w:rsidRPr="005A6945">
        <w:rPr>
          <w:rFonts w:ascii="Times New Roman" w:eastAsia="Times New Roman" w:hAnsi="Times New Roman" w:cs="Times New Roman"/>
          <w:sz w:val="27"/>
          <w:szCs w:val="27"/>
          <w:lang w:eastAsia="ru-RU"/>
        </w:rPr>
        <w:t>Согласно Федеральному закону «О банках и банковской деятельности» (ст. 36) вклад — это денежные средства в валюте РФ или иностранной валюте, размещаемые физическими лицами в целях хранения и получения </w:t>
      </w:r>
      <w:hyperlink r:id="rId134" w:history="1">
        <w:r w:rsidRPr="005A6945">
          <w:rPr>
            <w:rFonts w:ascii="Times New Roman" w:eastAsia="Times New Roman" w:hAnsi="Times New Roman" w:cs="Times New Roman"/>
            <w:sz w:val="27"/>
            <w:szCs w:val="27"/>
            <w:u w:val="single"/>
            <w:lang w:eastAsia="ru-RU"/>
          </w:rPr>
          <w:t>дохода</w:t>
        </w:r>
      </w:hyperlink>
      <w:r w:rsidRPr="005A6945">
        <w:rPr>
          <w:rFonts w:ascii="Times New Roman" w:eastAsia="Times New Roman" w:hAnsi="Times New Roman" w:cs="Times New Roman"/>
          <w:sz w:val="27"/>
          <w:szCs w:val="27"/>
          <w:lang w:eastAsia="ru-RU"/>
        </w:rPr>
        <w:t xml:space="preserve">. Доход </w:t>
      </w:r>
      <w:proofErr w:type="spellStart"/>
      <w:r w:rsidRPr="005A6945">
        <w:rPr>
          <w:rFonts w:ascii="Times New Roman" w:eastAsia="Times New Roman" w:hAnsi="Times New Roman" w:cs="Times New Roman"/>
          <w:sz w:val="27"/>
          <w:szCs w:val="27"/>
          <w:lang w:eastAsia="ru-RU"/>
        </w:rPr>
        <w:t>йо</w:t>
      </w:r>
      <w:proofErr w:type="spellEnd"/>
      <w:r w:rsidRPr="005A6945">
        <w:rPr>
          <w:rFonts w:ascii="Times New Roman" w:eastAsia="Times New Roman" w:hAnsi="Times New Roman" w:cs="Times New Roman"/>
          <w:sz w:val="27"/>
          <w:szCs w:val="27"/>
          <w:lang w:eastAsia="ru-RU"/>
        </w:rPr>
        <w:t xml:space="preserve"> вкладу выплачивается в денежной форме в виде процентов. Вклад возвращается вкладчику по его первому требованию в порядке, предусмотренном для вклада данного вида Законом и соответствующим </w:t>
      </w:r>
      <w:hyperlink r:id="rId135" w:history="1">
        <w:r w:rsidRPr="005A6945">
          <w:rPr>
            <w:rFonts w:ascii="Times New Roman" w:eastAsia="Times New Roman" w:hAnsi="Times New Roman" w:cs="Times New Roman"/>
            <w:sz w:val="27"/>
            <w:szCs w:val="27"/>
            <w:u w:val="single"/>
            <w:lang w:eastAsia="ru-RU"/>
          </w:rPr>
          <w:t>договором</w:t>
        </w:r>
      </w:hyperlink>
      <w:r w:rsidRPr="005A6945">
        <w:rPr>
          <w:rFonts w:ascii="Times New Roman" w:eastAsia="Times New Roman" w:hAnsi="Times New Roman" w:cs="Times New Roman"/>
          <w:sz w:val="27"/>
          <w:szCs w:val="27"/>
          <w:lang w:eastAsia="ru-RU"/>
        </w:rPr>
        <w:t xml:space="preserve">. Договор банковского вклада (если иное не предусмотрено соглашением сторон) удостоверяется сберегательной книжкой. Она </w:t>
      </w:r>
      <w:proofErr w:type="gramStart"/>
      <w:r w:rsidRPr="005A6945">
        <w:rPr>
          <w:rFonts w:ascii="Times New Roman" w:eastAsia="Times New Roman" w:hAnsi="Times New Roman" w:cs="Times New Roman"/>
          <w:sz w:val="27"/>
          <w:szCs w:val="27"/>
          <w:lang w:eastAsia="ru-RU"/>
        </w:rPr>
        <w:t>может быть</w:t>
      </w:r>
      <w:proofErr w:type="gramEnd"/>
      <w:r w:rsidRPr="005A6945">
        <w:rPr>
          <w:rFonts w:ascii="Times New Roman" w:eastAsia="Times New Roman" w:hAnsi="Times New Roman" w:cs="Times New Roman"/>
          <w:sz w:val="27"/>
          <w:szCs w:val="27"/>
          <w:lang w:eastAsia="ru-RU"/>
        </w:rPr>
        <w:t xml:space="preserve"> как именной, так и на предъявителя. Причем последняя относится к </w:t>
      </w:r>
      <w:hyperlink r:id="rId136" w:history="1">
        <w:r w:rsidRPr="005A6945">
          <w:rPr>
            <w:rFonts w:ascii="Times New Roman" w:eastAsia="Times New Roman" w:hAnsi="Times New Roman" w:cs="Times New Roman"/>
            <w:sz w:val="27"/>
            <w:szCs w:val="27"/>
            <w:u w:val="single"/>
            <w:lang w:eastAsia="ru-RU"/>
          </w:rPr>
          <w:t>ценным бумагам</w:t>
        </w:r>
      </w:hyperlink>
      <w:r w:rsidRPr="005A6945">
        <w:rPr>
          <w:rFonts w:ascii="Times New Roman" w:eastAsia="Times New Roman" w:hAnsi="Times New Roman" w:cs="Times New Roman"/>
          <w:sz w:val="27"/>
          <w:szCs w:val="27"/>
          <w:lang w:eastAsia="ru-RU"/>
        </w:rPr>
        <w:t>. Сберегательная книжка должна содержать определенные реквизиты: наименование и место нахождения банка (либо его филиала), номер счета, сумму денежных средств, зачисленных, а также списанных со счета, и остаток средств на момент предъявления сберкнижки в банк. Выдача вклада осуществляется банком лишь при предъявлении вкладчиком сберегательной книжки.</w:t>
      </w:r>
    </w:p>
    <w:p w:rsidR="005A6945" w:rsidRP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r w:rsidRPr="005A6945">
        <w:rPr>
          <w:rFonts w:ascii="Times New Roman" w:eastAsia="Times New Roman" w:hAnsi="Times New Roman" w:cs="Times New Roman"/>
          <w:sz w:val="27"/>
          <w:szCs w:val="27"/>
          <w:lang w:eastAsia="ru-RU"/>
        </w:rPr>
        <w:t>В настоящее время </w:t>
      </w:r>
      <w:hyperlink r:id="rId137" w:history="1">
        <w:r w:rsidRPr="005A6945">
          <w:rPr>
            <w:rFonts w:ascii="Times New Roman" w:eastAsia="Times New Roman" w:hAnsi="Times New Roman" w:cs="Times New Roman"/>
            <w:sz w:val="27"/>
            <w:szCs w:val="27"/>
            <w:u w:val="single"/>
            <w:lang w:eastAsia="ru-RU"/>
          </w:rPr>
          <w:t>право</w:t>
        </w:r>
      </w:hyperlink>
      <w:r w:rsidRPr="005A6945">
        <w:rPr>
          <w:rFonts w:ascii="Times New Roman" w:eastAsia="Times New Roman" w:hAnsi="Times New Roman" w:cs="Times New Roman"/>
          <w:sz w:val="27"/>
          <w:szCs w:val="27"/>
          <w:lang w:eastAsia="ru-RU"/>
        </w:rPr>
        <w:t> привлекать денежные средства во вклады имеют независимо от </w:t>
      </w:r>
      <w:hyperlink r:id="rId138" w:history="1">
        <w:r w:rsidRPr="005A6945">
          <w:rPr>
            <w:rFonts w:ascii="Times New Roman" w:eastAsia="Times New Roman" w:hAnsi="Times New Roman" w:cs="Times New Roman"/>
            <w:sz w:val="27"/>
            <w:szCs w:val="27"/>
            <w:u w:val="single"/>
            <w:lang w:eastAsia="ru-RU"/>
          </w:rPr>
          <w:t>формы собственности</w:t>
        </w:r>
      </w:hyperlink>
      <w:r w:rsidRPr="005A6945">
        <w:rPr>
          <w:rFonts w:ascii="Times New Roman" w:eastAsia="Times New Roman" w:hAnsi="Times New Roman" w:cs="Times New Roman"/>
          <w:sz w:val="27"/>
          <w:szCs w:val="27"/>
          <w:lang w:eastAsia="ru-RU"/>
        </w:rPr>
        <w:t> все банковские кредитные организации, которые получили лицензию Банка России и с момента регистрации которых прошло не менее двух На банки возложена обязанность по обеспечению сохранности вкладов и своевременности исполнения ими взятых на себя </w:t>
      </w:r>
      <w:hyperlink r:id="rId139" w:history="1">
        <w:r w:rsidRPr="005A6945">
          <w:rPr>
            <w:rFonts w:ascii="Times New Roman" w:eastAsia="Times New Roman" w:hAnsi="Times New Roman" w:cs="Times New Roman"/>
            <w:sz w:val="27"/>
            <w:szCs w:val="27"/>
            <w:u w:val="single"/>
            <w:lang w:eastAsia="ru-RU"/>
          </w:rPr>
          <w:t>обязательств</w:t>
        </w:r>
      </w:hyperlink>
      <w:r w:rsidRPr="005A6945">
        <w:rPr>
          <w:rFonts w:ascii="Times New Roman" w:eastAsia="Times New Roman" w:hAnsi="Times New Roman" w:cs="Times New Roman"/>
          <w:sz w:val="27"/>
          <w:szCs w:val="27"/>
          <w:lang w:eastAsia="ru-RU"/>
        </w:rPr>
        <w:t> перед вкладчиками. В целях реализации политики </w:t>
      </w:r>
      <w:hyperlink r:id="rId140" w:history="1">
        <w:r w:rsidRPr="005A6945">
          <w:rPr>
            <w:rFonts w:ascii="Times New Roman" w:eastAsia="Times New Roman" w:hAnsi="Times New Roman" w:cs="Times New Roman"/>
            <w:sz w:val="27"/>
            <w:szCs w:val="27"/>
            <w:u w:val="single"/>
            <w:lang w:eastAsia="ru-RU"/>
          </w:rPr>
          <w:t>государства</w:t>
        </w:r>
      </w:hyperlink>
      <w:r w:rsidRPr="005A6945">
        <w:rPr>
          <w:rFonts w:ascii="Times New Roman" w:eastAsia="Times New Roman" w:hAnsi="Times New Roman" w:cs="Times New Roman"/>
          <w:sz w:val="27"/>
          <w:szCs w:val="27"/>
          <w:lang w:eastAsia="ru-RU"/>
        </w:rPr>
        <w:t> по </w:t>
      </w:r>
      <w:hyperlink r:id="rId141" w:history="1">
        <w:r w:rsidRPr="005A6945">
          <w:rPr>
            <w:rFonts w:ascii="Times New Roman" w:eastAsia="Times New Roman" w:hAnsi="Times New Roman" w:cs="Times New Roman"/>
            <w:sz w:val="27"/>
            <w:szCs w:val="27"/>
            <w:u w:val="single"/>
            <w:lang w:eastAsia="ru-RU"/>
          </w:rPr>
          <w:t>защите прав</w:t>
        </w:r>
      </w:hyperlink>
      <w:r w:rsidRPr="005A6945">
        <w:rPr>
          <w:rFonts w:ascii="Times New Roman" w:eastAsia="Times New Roman" w:hAnsi="Times New Roman" w:cs="Times New Roman"/>
          <w:sz w:val="27"/>
          <w:szCs w:val="27"/>
          <w:lang w:eastAsia="ru-RU"/>
        </w:rPr>
        <w:t> вкладчиков 23 декабря 2003 г. был принят Федеральный закон «О </w:t>
      </w:r>
      <w:hyperlink r:id="rId142" w:history="1">
        <w:r w:rsidRPr="005A6945">
          <w:rPr>
            <w:rFonts w:ascii="Times New Roman" w:eastAsia="Times New Roman" w:hAnsi="Times New Roman" w:cs="Times New Roman"/>
            <w:sz w:val="27"/>
            <w:szCs w:val="27"/>
            <w:u w:val="single"/>
            <w:lang w:eastAsia="ru-RU"/>
          </w:rPr>
          <w:t>страховании</w:t>
        </w:r>
      </w:hyperlink>
      <w:r w:rsidRPr="005A6945">
        <w:rPr>
          <w:rFonts w:ascii="Times New Roman" w:eastAsia="Times New Roman" w:hAnsi="Times New Roman" w:cs="Times New Roman"/>
          <w:sz w:val="27"/>
          <w:szCs w:val="27"/>
          <w:lang w:eastAsia="ru-RU"/>
        </w:rPr>
        <w:t> вкладов физических лиц в банках Российской Федерации», где устанавливаются правовые, финансовые и организационные основы функционирования системы обязательного страхования вкладов физических лиц в банках РФ, компетенция, порядок образования и деятельности организации, осуществляющей функции по обязательному страхованию вкладов, а также порядок выплаты возмещения ПО вкладам. Законом также регулируются отношения между кредитными банковскими учреждениями, Агентством ЛО страхованию вкладов (имеющим статус государственной корпорации), Банком России и </w:t>
      </w:r>
      <w:hyperlink r:id="rId143" w:history="1">
        <w:r w:rsidRPr="005A6945">
          <w:rPr>
            <w:rFonts w:ascii="Times New Roman" w:eastAsia="Times New Roman" w:hAnsi="Times New Roman" w:cs="Times New Roman"/>
            <w:sz w:val="27"/>
            <w:szCs w:val="27"/>
            <w:u w:val="single"/>
            <w:lang w:eastAsia="ru-RU"/>
          </w:rPr>
          <w:t>органами исполнительной власти</w:t>
        </w:r>
      </w:hyperlink>
      <w:r w:rsidRPr="005A6945">
        <w:rPr>
          <w:rFonts w:ascii="Times New Roman" w:eastAsia="Times New Roman" w:hAnsi="Times New Roman" w:cs="Times New Roman"/>
          <w:sz w:val="27"/>
          <w:szCs w:val="27"/>
          <w:lang w:eastAsia="ru-RU"/>
        </w:rPr>
        <w:t xml:space="preserve"> РФ в сфере отношений по обязательному страхованию вкладов физических лиц в банках. В соответствии с Законом страхование вкладов не </w:t>
      </w:r>
      <w:r w:rsidRPr="005A6945">
        <w:rPr>
          <w:rFonts w:ascii="Times New Roman" w:eastAsia="Times New Roman" w:hAnsi="Times New Roman" w:cs="Times New Roman"/>
          <w:sz w:val="27"/>
          <w:szCs w:val="27"/>
          <w:lang w:eastAsia="ru-RU"/>
        </w:rPr>
        <w:lastRenderedPageBreak/>
        <w:t>требует </w:t>
      </w:r>
      <w:hyperlink r:id="rId144" w:history="1">
        <w:r w:rsidRPr="005A6945">
          <w:rPr>
            <w:rFonts w:ascii="Times New Roman" w:eastAsia="Times New Roman" w:hAnsi="Times New Roman" w:cs="Times New Roman"/>
            <w:sz w:val="27"/>
            <w:szCs w:val="27"/>
            <w:u w:val="single"/>
            <w:lang w:eastAsia="ru-RU"/>
          </w:rPr>
          <w:t>заключения вкладчиками договора</w:t>
        </w:r>
      </w:hyperlink>
      <w:r w:rsidRPr="005A6945">
        <w:rPr>
          <w:rFonts w:ascii="Times New Roman" w:eastAsia="Times New Roman" w:hAnsi="Times New Roman" w:cs="Times New Roman"/>
          <w:sz w:val="27"/>
          <w:szCs w:val="27"/>
          <w:lang w:eastAsia="ru-RU"/>
        </w:rPr>
        <w:t> страхования. Возмещение по вкладам выплачивается вкладчику в размере 100% суммы вкладов в банке, в отношении которого наступил страховой случай, но не более 100 тыс. руб. Банк, имеющий разрешение Банка России на день вступления в силу Федерального закона, ставится на </w:t>
      </w:r>
      <w:hyperlink r:id="rId145" w:history="1">
        <w:r w:rsidRPr="005A6945">
          <w:rPr>
            <w:rFonts w:ascii="Times New Roman" w:eastAsia="Times New Roman" w:hAnsi="Times New Roman" w:cs="Times New Roman"/>
            <w:sz w:val="27"/>
            <w:szCs w:val="27"/>
            <w:u w:val="single"/>
            <w:lang w:eastAsia="ru-RU"/>
          </w:rPr>
          <w:t>учет</w:t>
        </w:r>
      </w:hyperlink>
      <w:r w:rsidRPr="005A6945">
        <w:rPr>
          <w:rFonts w:ascii="Times New Roman" w:eastAsia="Times New Roman" w:hAnsi="Times New Roman" w:cs="Times New Roman"/>
          <w:sz w:val="27"/>
          <w:szCs w:val="27"/>
          <w:lang w:eastAsia="ru-RU"/>
        </w:rPr>
        <w:t> в системе страхования вкладов путем внесения его Агентством в реестр банков на основании уведомления Банка России.</w:t>
      </w:r>
    </w:p>
    <w:p w:rsidR="005A6945" w:rsidRP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r w:rsidRPr="005A6945">
        <w:rPr>
          <w:rFonts w:ascii="Times New Roman" w:eastAsia="Times New Roman" w:hAnsi="Times New Roman" w:cs="Times New Roman"/>
          <w:sz w:val="27"/>
          <w:szCs w:val="27"/>
          <w:lang w:eastAsia="ru-RU"/>
        </w:rPr>
        <w:t>До перехода же к рыночным отношениям сберегательные операции в нашей стране фактически осуществлял лишь Сбербанк. Отметим, что сейчас, несмотря на расширение субъектов сберегательного дела, ведущая роль в этой сфере по-прежнему принадлежит Сберегательному банку РФ. роль Сбербанка в обусловлена, в частности, тем, что настоящего времени учредителем акционерного коммерческого Сберегательного банка РФ является Центральный банк РФ. Важно заметить, что Федеральным законом «О Центральном банке Российской Федерации (Банке России)» установлен запрет на участие Банка России в </w:t>
      </w:r>
      <w:hyperlink r:id="rId146" w:history="1">
        <w:r w:rsidRPr="005A6945">
          <w:rPr>
            <w:rFonts w:ascii="Times New Roman" w:eastAsia="Times New Roman" w:hAnsi="Times New Roman" w:cs="Times New Roman"/>
            <w:sz w:val="27"/>
            <w:szCs w:val="27"/>
            <w:u w:val="single"/>
            <w:lang w:eastAsia="ru-RU"/>
          </w:rPr>
          <w:t>капиталах</w:t>
        </w:r>
      </w:hyperlink>
      <w:r w:rsidRPr="005A6945">
        <w:rPr>
          <w:rFonts w:ascii="Times New Roman" w:eastAsia="Times New Roman" w:hAnsi="Times New Roman" w:cs="Times New Roman"/>
          <w:sz w:val="27"/>
          <w:szCs w:val="27"/>
          <w:lang w:eastAsia="ru-RU"/>
        </w:rPr>
        <w:t> иных кредитных организаций. Однако указанный запрет не распространяется на участие Банка России в капиталах Сбербанка РФ. Это предопределяет более тесные связи государства и Сбербанка России по сравнению с другими коммерческими банками, выражающиеся в ряде взаимных прав и обязанностей. Не случайно государство, используя хранящиеся в Сбербанке РФ временно свободные денежные средства юридических и физических лиц в качестве кредитных ресурсов для погашения своих долговых обязательств по внутреннему долгу, длительное время гарантировало полную сохранность денежных средств и других ценностей, вверенных Сбербанку РФ, и выдачу их по первому требованию вкладчиков. Однако в соответствии с новой редакцией ст. 49 Федерального закона «О страховании вкладов физических лиц в банках Российской Федерации (в ред. от 20 августа 2004 г.) субсидиарная ответственность Российской Федерации по требованиям вкладчика к банку, в капитале которого участвует Банк России, будет сохранена лишь до 1 января 2007 г. по договорам, заключенным до 1 октября 2004 г. По всем же остальным договорам банковского вклада будет действовать общий порядок страхования вкладов.</w:t>
      </w:r>
    </w:p>
    <w:p w:rsidR="005A6945" w:rsidRP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r w:rsidRPr="005A6945">
        <w:rPr>
          <w:rFonts w:ascii="Times New Roman" w:eastAsia="Times New Roman" w:hAnsi="Times New Roman" w:cs="Times New Roman"/>
          <w:sz w:val="27"/>
          <w:szCs w:val="27"/>
          <w:lang w:eastAsia="ru-RU"/>
        </w:rPr>
        <w:t>Вкладчиками банка могут быть </w:t>
      </w:r>
      <w:hyperlink r:id="rId147" w:history="1">
        <w:r w:rsidRPr="005A6945">
          <w:rPr>
            <w:rFonts w:ascii="Times New Roman" w:eastAsia="Times New Roman" w:hAnsi="Times New Roman" w:cs="Times New Roman"/>
            <w:sz w:val="27"/>
            <w:szCs w:val="27"/>
            <w:u w:val="single"/>
            <w:lang w:eastAsia="ru-RU"/>
          </w:rPr>
          <w:t>граждане</w:t>
        </w:r>
      </w:hyperlink>
      <w:r w:rsidRPr="005A6945">
        <w:rPr>
          <w:rFonts w:ascii="Times New Roman" w:eastAsia="Times New Roman" w:hAnsi="Times New Roman" w:cs="Times New Roman"/>
          <w:sz w:val="27"/>
          <w:szCs w:val="27"/>
          <w:lang w:eastAsia="ru-RU"/>
        </w:rPr>
        <w:t> РФ, </w:t>
      </w:r>
      <w:hyperlink r:id="rId148" w:history="1">
        <w:r w:rsidRPr="005A6945">
          <w:rPr>
            <w:rFonts w:ascii="Times New Roman" w:eastAsia="Times New Roman" w:hAnsi="Times New Roman" w:cs="Times New Roman"/>
            <w:sz w:val="27"/>
            <w:szCs w:val="27"/>
            <w:u w:val="single"/>
            <w:lang w:eastAsia="ru-RU"/>
          </w:rPr>
          <w:t>иностранные граждане</w:t>
        </w:r>
      </w:hyperlink>
      <w:r w:rsidRPr="005A6945">
        <w:rPr>
          <w:rFonts w:ascii="Times New Roman" w:eastAsia="Times New Roman" w:hAnsi="Times New Roman" w:cs="Times New Roman"/>
          <w:sz w:val="27"/>
          <w:szCs w:val="27"/>
          <w:lang w:eastAsia="ru-RU"/>
        </w:rPr>
        <w:t> и лица без </w:t>
      </w:r>
      <w:hyperlink r:id="rId149" w:history="1">
        <w:r w:rsidRPr="005A6945">
          <w:rPr>
            <w:rFonts w:ascii="Times New Roman" w:eastAsia="Times New Roman" w:hAnsi="Times New Roman" w:cs="Times New Roman"/>
            <w:sz w:val="27"/>
            <w:szCs w:val="27"/>
            <w:u w:val="single"/>
            <w:lang w:eastAsia="ru-RU"/>
          </w:rPr>
          <w:t>гражданства</w:t>
        </w:r>
      </w:hyperlink>
      <w:r w:rsidRPr="005A6945">
        <w:rPr>
          <w:rFonts w:ascii="Times New Roman" w:eastAsia="Times New Roman" w:hAnsi="Times New Roman" w:cs="Times New Roman"/>
          <w:sz w:val="27"/>
          <w:szCs w:val="27"/>
          <w:lang w:eastAsia="ru-RU"/>
        </w:rPr>
        <w:t>. Вкладчики могут распоряжаться вкладами, получать по вкладам доход в виде процентов и в иной форме, предлагаемой банками. Виды вкладов как таковые установлены достаточно давно, однако размеры дохода по вкладам (процентная ставка) в связи с инфляционными процессами в стране постоянно пересматриваются Сбербанком РФ. В целях предоставления вкладчикам выбора для размещения своих временно свободных денежных средств в настоящее время действуют следующие виды вкладов: до востребования, срочные, условные, молодежные, срочные с дополнительно вносимыми взносами (накопительные) и другие.</w:t>
      </w:r>
    </w:p>
    <w:p w:rsid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r w:rsidRPr="005A6945">
        <w:rPr>
          <w:rFonts w:ascii="Times New Roman" w:eastAsia="Times New Roman" w:hAnsi="Times New Roman" w:cs="Times New Roman"/>
          <w:sz w:val="27"/>
          <w:szCs w:val="27"/>
          <w:lang w:eastAsia="ru-RU"/>
        </w:rPr>
        <w:t xml:space="preserve">Вместе с тем с учетом того, что сберегательные вклады населения принимаются всеми банками, на государственном уровне разработана целая система мер, способствующих повышению надежности сохранности населением и хозяйствующими субъектами своих денежных средств в различных кредитных учреждениях страны: банки обязаны страховать вклады клиентов и держать </w:t>
      </w:r>
      <w:r w:rsidRPr="005A6945">
        <w:rPr>
          <w:rFonts w:ascii="Times New Roman" w:eastAsia="Times New Roman" w:hAnsi="Times New Roman" w:cs="Times New Roman"/>
          <w:sz w:val="27"/>
          <w:szCs w:val="27"/>
          <w:lang w:eastAsia="ru-RU"/>
        </w:rPr>
        <w:lastRenderedPageBreak/>
        <w:t>обязательные резервы в Банке России. Центральный банк РФ определяет порядок формирования обязательных страховых фондов банков. В соответствии со ст. 38 и 39 Закона «О банках и банковской деятельности» создаются Федеральный фонд обязательного страхования вкладов, а также фонды добровольного страхования.</w:t>
      </w:r>
    </w:p>
    <w:p w:rsidR="005A6945" w:rsidRDefault="005A6945" w:rsidP="005A6945">
      <w:pPr>
        <w:spacing w:after="0" w:line="240" w:lineRule="auto"/>
        <w:ind w:firstLine="709"/>
        <w:jc w:val="both"/>
        <w:rPr>
          <w:rFonts w:ascii="Times New Roman" w:eastAsia="Times New Roman" w:hAnsi="Times New Roman" w:cs="Times New Roman"/>
          <w:b/>
          <w:sz w:val="27"/>
          <w:szCs w:val="27"/>
          <w:lang w:eastAsia="ru-RU"/>
        </w:rPr>
      </w:pPr>
    </w:p>
    <w:p w:rsidR="005A6945" w:rsidRDefault="005A6945" w:rsidP="005A6945">
      <w:pPr>
        <w:spacing w:after="0" w:line="240" w:lineRule="auto"/>
        <w:ind w:firstLine="709"/>
        <w:jc w:val="both"/>
        <w:rPr>
          <w:rFonts w:ascii="Times New Roman" w:eastAsia="Times New Roman" w:hAnsi="Times New Roman" w:cs="Times New Roman"/>
          <w:b/>
          <w:sz w:val="27"/>
          <w:szCs w:val="27"/>
          <w:lang w:eastAsia="ru-RU"/>
        </w:rPr>
      </w:pPr>
      <w:r w:rsidRPr="005A6945">
        <w:rPr>
          <w:rFonts w:ascii="Times New Roman" w:eastAsia="Times New Roman" w:hAnsi="Times New Roman" w:cs="Times New Roman"/>
          <w:b/>
          <w:sz w:val="27"/>
          <w:szCs w:val="27"/>
          <w:lang w:eastAsia="ru-RU"/>
        </w:rPr>
        <w:t>Вопросы для самоконтроля</w:t>
      </w:r>
      <w:r>
        <w:rPr>
          <w:rFonts w:ascii="Times New Roman" w:eastAsia="Times New Roman" w:hAnsi="Times New Roman" w:cs="Times New Roman"/>
          <w:b/>
          <w:sz w:val="27"/>
          <w:szCs w:val="27"/>
          <w:lang w:eastAsia="ru-RU"/>
        </w:rPr>
        <w:t xml:space="preserve"> </w:t>
      </w:r>
      <w:bookmarkStart w:id="0" w:name="_GoBack"/>
      <w:r w:rsidRPr="005A6945">
        <w:rPr>
          <w:rFonts w:ascii="Times New Roman" w:eastAsia="Times New Roman" w:hAnsi="Times New Roman" w:cs="Times New Roman"/>
          <w:b/>
          <w:sz w:val="27"/>
          <w:szCs w:val="27"/>
          <w:u w:val="single"/>
          <w:lang w:eastAsia="ru-RU"/>
        </w:rPr>
        <w:t>(составить таблицу 2 вопрос):</w:t>
      </w:r>
      <w:bookmarkEnd w:id="0"/>
    </w:p>
    <w:p w:rsidR="005A6945" w:rsidRP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r w:rsidRPr="005A6945">
        <w:rPr>
          <w:rFonts w:ascii="Times New Roman" w:eastAsia="Times New Roman" w:hAnsi="Times New Roman" w:cs="Times New Roman"/>
          <w:sz w:val="27"/>
          <w:szCs w:val="27"/>
          <w:lang w:eastAsia="ru-RU"/>
        </w:rPr>
        <w:t>1.</w:t>
      </w:r>
      <w:r w:rsidRPr="005A6945">
        <w:rPr>
          <w:rFonts w:ascii="Times New Roman" w:eastAsia="Times New Roman" w:hAnsi="Times New Roman" w:cs="Times New Roman"/>
          <w:sz w:val="27"/>
          <w:szCs w:val="27"/>
          <w:lang w:eastAsia="ru-RU"/>
        </w:rPr>
        <w:tab/>
        <w:t>Понятие и значение государственного и муниципального кредита в Российской Федерации. Государственный и муниципальный долг</w:t>
      </w:r>
    </w:p>
    <w:p w:rsidR="005A6945" w:rsidRP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r w:rsidRPr="005A6945">
        <w:rPr>
          <w:rFonts w:ascii="Times New Roman" w:eastAsia="Times New Roman" w:hAnsi="Times New Roman" w:cs="Times New Roman"/>
          <w:sz w:val="27"/>
          <w:szCs w:val="27"/>
          <w:lang w:eastAsia="ru-RU"/>
        </w:rPr>
        <w:t>2.</w:t>
      </w:r>
      <w:r w:rsidRPr="005A6945">
        <w:rPr>
          <w:rFonts w:ascii="Times New Roman" w:eastAsia="Times New Roman" w:hAnsi="Times New Roman" w:cs="Times New Roman"/>
          <w:sz w:val="27"/>
          <w:szCs w:val="27"/>
          <w:lang w:eastAsia="ru-RU"/>
        </w:rPr>
        <w:tab/>
        <w:t>Формы государственного и муниципального долга</w:t>
      </w:r>
    </w:p>
    <w:p w:rsidR="005A6945" w:rsidRP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r w:rsidRPr="005A6945">
        <w:rPr>
          <w:rFonts w:ascii="Times New Roman" w:eastAsia="Times New Roman" w:hAnsi="Times New Roman" w:cs="Times New Roman"/>
          <w:sz w:val="27"/>
          <w:szCs w:val="27"/>
          <w:lang w:eastAsia="ru-RU"/>
        </w:rPr>
        <w:t>3.</w:t>
      </w:r>
      <w:r w:rsidRPr="005A6945">
        <w:rPr>
          <w:rFonts w:ascii="Times New Roman" w:eastAsia="Times New Roman" w:hAnsi="Times New Roman" w:cs="Times New Roman"/>
          <w:sz w:val="27"/>
          <w:szCs w:val="27"/>
          <w:lang w:eastAsia="ru-RU"/>
        </w:rPr>
        <w:tab/>
        <w:t>Финансовые правоотношения в области государственного (муниципального) кредита</w:t>
      </w:r>
    </w:p>
    <w:p w:rsidR="005A6945" w:rsidRP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r w:rsidRPr="005A6945">
        <w:rPr>
          <w:rFonts w:ascii="Times New Roman" w:eastAsia="Times New Roman" w:hAnsi="Times New Roman" w:cs="Times New Roman"/>
          <w:sz w:val="27"/>
          <w:szCs w:val="27"/>
          <w:lang w:eastAsia="ru-RU"/>
        </w:rPr>
        <w:t>4.</w:t>
      </w:r>
      <w:r w:rsidRPr="005A6945">
        <w:rPr>
          <w:rFonts w:ascii="Times New Roman" w:eastAsia="Times New Roman" w:hAnsi="Times New Roman" w:cs="Times New Roman"/>
          <w:sz w:val="27"/>
          <w:szCs w:val="27"/>
          <w:lang w:eastAsia="ru-RU"/>
        </w:rPr>
        <w:tab/>
        <w:t>Правовое регулирование внутренних государственных и муниципальных займов. Управление государственным и муниципальным долгом</w:t>
      </w:r>
    </w:p>
    <w:p w:rsidR="005A6945" w:rsidRP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r w:rsidRPr="005A6945">
        <w:rPr>
          <w:rFonts w:ascii="Times New Roman" w:eastAsia="Times New Roman" w:hAnsi="Times New Roman" w:cs="Times New Roman"/>
          <w:sz w:val="27"/>
          <w:szCs w:val="27"/>
          <w:lang w:eastAsia="ru-RU"/>
        </w:rPr>
        <w:t>5.</w:t>
      </w:r>
      <w:r w:rsidRPr="005A6945">
        <w:rPr>
          <w:rFonts w:ascii="Times New Roman" w:eastAsia="Times New Roman" w:hAnsi="Times New Roman" w:cs="Times New Roman"/>
          <w:sz w:val="27"/>
          <w:szCs w:val="27"/>
          <w:lang w:eastAsia="ru-RU"/>
        </w:rPr>
        <w:tab/>
        <w:t>Правовое регулирование сберегательного дела</w:t>
      </w:r>
    </w:p>
    <w:p w:rsidR="005A6945" w:rsidRDefault="005A6945" w:rsidP="005A6945">
      <w:pPr>
        <w:spacing w:after="0" w:line="240" w:lineRule="auto"/>
        <w:ind w:firstLine="709"/>
        <w:jc w:val="both"/>
        <w:rPr>
          <w:rFonts w:ascii="Times New Roman" w:eastAsia="Times New Roman" w:hAnsi="Times New Roman" w:cs="Times New Roman"/>
          <w:b/>
          <w:sz w:val="27"/>
          <w:szCs w:val="27"/>
          <w:lang w:eastAsia="ru-RU"/>
        </w:rPr>
      </w:pPr>
    </w:p>
    <w:p w:rsidR="005A6945" w:rsidRDefault="005A6945" w:rsidP="005A6945">
      <w:pPr>
        <w:spacing w:after="0" w:line="240" w:lineRule="auto"/>
        <w:ind w:firstLine="709"/>
        <w:jc w:val="both"/>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Литература:</w:t>
      </w:r>
    </w:p>
    <w:p w:rsidR="005A6945" w:rsidRP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r w:rsidRPr="005A6945">
        <w:rPr>
          <w:rFonts w:ascii="Times New Roman" w:eastAsia="Times New Roman" w:hAnsi="Times New Roman" w:cs="Times New Roman"/>
          <w:sz w:val="27"/>
          <w:szCs w:val="27"/>
          <w:lang w:eastAsia="ru-RU"/>
        </w:rPr>
        <w:t>1.</w:t>
      </w:r>
      <w:r w:rsidRPr="005A6945">
        <w:rPr>
          <w:rFonts w:ascii="Times New Roman" w:eastAsia="Times New Roman" w:hAnsi="Times New Roman" w:cs="Times New Roman"/>
          <w:sz w:val="27"/>
          <w:szCs w:val="27"/>
          <w:lang w:eastAsia="ru-RU"/>
        </w:rPr>
        <w:tab/>
        <w:t>Фадеева И.В. Финансовое право. Общая часть [Электронный ресурс]: учебное пособие для студентов вузов, обучающихся по специальности «</w:t>
      </w:r>
      <w:proofErr w:type="gramStart"/>
      <w:r w:rsidRPr="005A6945">
        <w:rPr>
          <w:rFonts w:ascii="Times New Roman" w:eastAsia="Times New Roman" w:hAnsi="Times New Roman" w:cs="Times New Roman"/>
          <w:sz w:val="27"/>
          <w:szCs w:val="27"/>
          <w:lang w:eastAsia="ru-RU"/>
        </w:rPr>
        <w:t>Юриспруденция»/</w:t>
      </w:r>
      <w:proofErr w:type="gramEnd"/>
      <w:r w:rsidRPr="005A6945">
        <w:rPr>
          <w:rFonts w:ascii="Times New Roman" w:eastAsia="Times New Roman" w:hAnsi="Times New Roman" w:cs="Times New Roman"/>
          <w:sz w:val="27"/>
          <w:szCs w:val="27"/>
          <w:lang w:eastAsia="ru-RU"/>
        </w:rPr>
        <w:t xml:space="preserve"> Фадеева И.В.— Электрон. текстовые данные.— Саратов: Вузовское образование, 2016.— 43 c.— Режим доступа: http://www.iprbookshop.ru/55535.html.— ЭБС «</w:t>
      </w:r>
      <w:proofErr w:type="spellStart"/>
      <w:r w:rsidRPr="005A6945">
        <w:rPr>
          <w:rFonts w:ascii="Times New Roman" w:eastAsia="Times New Roman" w:hAnsi="Times New Roman" w:cs="Times New Roman"/>
          <w:sz w:val="27"/>
          <w:szCs w:val="27"/>
          <w:lang w:eastAsia="ru-RU"/>
        </w:rPr>
        <w:t>IPRbooks</w:t>
      </w:r>
      <w:proofErr w:type="spellEnd"/>
      <w:r w:rsidRPr="005A6945">
        <w:rPr>
          <w:rFonts w:ascii="Times New Roman" w:eastAsia="Times New Roman" w:hAnsi="Times New Roman" w:cs="Times New Roman"/>
          <w:sz w:val="27"/>
          <w:szCs w:val="27"/>
          <w:lang w:eastAsia="ru-RU"/>
        </w:rPr>
        <w:t>», по паролю</w:t>
      </w:r>
    </w:p>
    <w:p w:rsidR="005A6945" w:rsidRPr="005A6945" w:rsidRDefault="005A6945" w:rsidP="005A6945">
      <w:pPr>
        <w:spacing w:after="0" w:line="240" w:lineRule="auto"/>
        <w:ind w:firstLine="709"/>
        <w:jc w:val="both"/>
        <w:rPr>
          <w:rFonts w:ascii="Times New Roman" w:eastAsia="Times New Roman" w:hAnsi="Times New Roman" w:cs="Times New Roman"/>
          <w:sz w:val="27"/>
          <w:szCs w:val="27"/>
          <w:lang w:eastAsia="ru-RU"/>
        </w:rPr>
      </w:pPr>
      <w:r w:rsidRPr="005A6945">
        <w:rPr>
          <w:rFonts w:ascii="Times New Roman" w:eastAsia="Times New Roman" w:hAnsi="Times New Roman" w:cs="Times New Roman"/>
          <w:sz w:val="27"/>
          <w:szCs w:val="27"/>
          <w:lang w:eastAsia="ru-RU"/>
        </w:rPr>
        <w:t>2.</w:t>
      </w:r>
      <w:r w:rsidRPr="005A6945">
        <w:rPr>
          <w:rFonts w:ascii="Times New Roman" w:eastAsia="Times New Roman" w:hAnsi="Times New Roman" w:cs="Times New Roman"/>
          <w:sz w:val="27"/>
          <w:szCs w:val="27"/>
          <w:lang w:eastAsia="ru-RU"/>
        </w:rPr>
        <w:tab/>
      </w:r>
      <w:proofErr w:type="spellStart"/>
      <w:r w:rsidRPr="005A6945">
        <w:rPr>
          <w:rFonts w:ascii="Times New Roman" w:eastAsia="Times New Roman" w:hAnsi="Times New Roman" w:cs="Times New Roman"/>
          <w:sz w:val="27"/>
          <w:szCs w:val="27"/>
          <w:lang w:eastAsia="ru-RU"/>
        </w:rPr>
        <w:t>Эриашвили</w:t>
      </w:r>
      <w:proofErr w:type="spellEnd"/>
      <w:r w:rsidRPr="005A6945">
        <w:rPr>
          <w:rFonts w:ascii="Times New Roman" w:eastAsia="Times New Roman" w:hAnsi="Times New Roman" w:cs="Times New Roman"/>
          <w:sz w:val="27"/>
          <w:szCs w:val="27"/>
          <w:lang w:eastAsia="ru-RU"/>
        </w:rPr>
        <w:t xml:space="preserve"> Н.Д., Григорьев </w:t>
      </w:r>
      <w:proofErr w:type="spellStart"/>
      <w:r w:rsidRPr="005A6945">
        <w:rPr>
          <w:rFonts w:ascii="Times New Roman" w:eastAsia="Times New Roman" w:hAnsi="Times New Roman" w:cs="Times New Roman"/>
          <w:sz w:val="27"/>
          <w:szCs w:val="27"/>
          <w:lang w:eastAsia="ru-RU"/>
        </w:rPr>
        <w:t>А.И.Финансовое</w:t>
      </w:r>
      <w:proofErr w:type="spellEnd"/>
      <w:r w:rsidRPr="005A6945">
        <w:rPr>
          <w:rFonts w:ascii="Times New Roman" w:eastAsia="Times New Roman" w:hAnsi="Times New Roman" w:cs="Times New Roman"/>
          <w:sz w:val="27"/>
          <w:szCs w:val="27"/>
          <w:lang w:eastAsia="ru-RU"/>
        </w:rPr>
        <w:t xml:space="preserve"> право. Учебник для студентов вузов</w:t>
      </w:r>
      <w:proofErr w:type="gramStart"/>
      <w:r w:rsidRPr="005A6945">
        <w:rPr>
          <w:rFonts w:ascii="Times New Roman" w:eastAsia="Times New Roman" w:hAnsi="Times New Roman" w:cs="Times New Roman"/>
          <w:sz w:val="27"/>
          <w:szCs w:val="27"/>
          <w:lang w:eastAsia="ru-RU"/>
        </w:rPr>
        <w:t>/[</w:t>
      </w:r>
      <w:proofErr w:type="gramEnd"/>
      <w:r w:rsidRPr="005A6945">
        <w:rPr>
          <w:rFonts w:ascii="Times New Roman" w:eastAsia="Times New Roman" w:hAnsi="Times New Roman" w:cs="Times New Roman"/>
          <w:sz w:val="27"/>
          <w:szCs w:val="27"/>
          <w:lang w:eastAsia="ru-RU"/>
        </w:rPr>
        <w:t xml:space="preserve">Электронный ресурс]/-2017, ЮНИТИ-ДАНА Гриф: гриф-Режим </w:t>
      </w:r>
      <w:proofErr w:type="spellStart"/>
      <w:r w:rsidRPr="005A6945">
        <w:rPr>
          <w:rFonts w:ascii="Times New Roman" w:eastAsia="Times New Roman" w:hAnsi="Times New Roman" w:cs="Times New Roman"/>
          <w:sz w:val="27"/>
          <w:szCs w:val="27"/>
          <w:lang w:eastAsia="ru-RU"/>
        </w:rPr>
        <w:t>доступа:http</w:t>
      </w:r>
      <w:proofErr w:type="spellEnd"/>
      <w:r w:rsidRPr="005A6945">
        <w:rPr>
          <w:rFonts w:ascii="Times New Roman" w:eastAsia="Times New Roman" w:hAnsi="Times New Roman" w:cs="Times New Roman"/>
          <w:sz w:val="27"/>
          <w:szCs w:val="27"/>
          <w:lang w:eastAsia="ru-RU"/>
        </w:rPr>
        <w:t>://www.iprbookshop.ru/71067.html- ЭБС «</w:t>
      </w:r>
      <w:proofErr w:type="spellStart"/>
      <w:r w:rsidRPr="005A6945">
        <w:rPr>
          <w:rFonts w:ascii="Times New Roman" w:eastAsia="Times New Roman" w:hAnsi="Times New Roman" w:cs="Times New Roman"/>
          <w:sz w:val="27"/>
          <w:szCs w:val="27"/>
          <w:lang w:eastAsia="ru-RU"/>
        </w:rPr>
        <w:t>IPRbooks</w:t>
      </w:r>
      <w:proofErr w:type="spellEnd"/>
      <w:r w:rsidRPr="005A6945">
        <w:rPr>
          <w:rFonts w:ascii="Times New Roman" w:eastAsia="Times New Roman" w:hAnsi="Times New Roman" w:cs="Times New Roman"/>
          <w:sz w:val="27"/>
          <w:szCs w:val="27"/>
          <w:lang w:eastAsia="ru-RU"/>
        </w:rPr>
        <w:t>», по паролю</w:t>
      </w:r>
    </w:p>
    <w:p w:rsidR="005A6945" w:rsidRPr="005A6945" w:rsidRDefault="005A6945" w:rsidP="005A6945">
      <w:pPr>
        <w:spacing w:after="0" w:line="240" w:lineRule="auto"/>
        <w:ind w:firstLine="709"/>
        <w:jc w:val="both"/>
        <w:rPr>
          <w:rFonts w:ascii="Times New Roman" w:eastAsia="Times New Roman" w:hAnsi="Times New Roman" w:cs="Times New Roman"/>
          <w:b/>
          <w:sz w:val="27"/>
          <w:szCs w:val="27"/>
          <w:lang w:eastAsia="ru-RU"/>
        </w:rPr>
      </w:pPr>
    </w:p>
    <w:sectPr w:rsidR="005A6945" w:rsidRPr="005A69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2F5181"/>
    <w:multiLevelType w:val="multilevel"/>
    <w:tmpl w:val="ED124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945"/>
    <w:rsid w:val="00300BF2"/>
    <w:rsid w:val="005A6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2175F-DC7A-4C48-8FB5-021A0612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95784">
      <w:bodyDiv w:val="1"/>
      <w:marLeft w:val="0"/>
      <w:marRight w:val="0"/>
      <w:marTop w:val="0"/>
      <w:marBottom w:val="0"/>
      <w:divBdr>
        <w:top w:val="none" w:sz="0" w:space="0" w:color="auto"/>
        <w:left w:val="none" w:sz="0" w:space="0" w:color="auto"/>
        <w:bottom w:val="none" w:sz="0" w:space="0" w:color="auto"/>
        <w:right w:val="none" w:sz="0" w:space="0" w:color="auto"/>
      </w:divBdr>
      <w:divsChild>
        <w:div w:id="1994485161">
          <w:marLeft w:val="75"/>
          <w:marRight w:val="75"/>
          <w:marTop w:val="75"/>
          <w:marBottom w:val="75"/>
          <w:divBdr>
            <w:top w:val="single" w:sz="6" w:space="8" w:color="FFFF00"/>
            <w:left w:val="single" w:sz="6" w:space="8" w:color="FFFF00"/>
            <w:bottom w:val="single" w:sz="6" w:space="8" w:color="FFFF00"/>
            <w:right w:val="single" w:sz="6" w:space="8" w:color="FFFF00"/>
          </w:divBdr>
        </w:div>
        <w:div w:id="337082155">
          <w:marLeft w:val="0"/>
          <w:marRight w:val="0"/>
          <w:marTop w:val="0"/>
          <w:marBottom w:val="0"/>
          <w:divBdr>
            <w:top w:val="none" w:sz="0" w:space="0" w:color="auto"/>
            <w:left w:val="none" w:sz="0" w:space="0" w:color="auto"/>
            <w:bottom w:val="none" w:sz="0" w:space="0" w:color="auto"/>
            <w:right w:val="none" w:sz="0" w:space="0" w:color="auto"/>
          </w:divBdr>
        </w:div>
        <w:div w:id="1760563376">
          <w:marLeft w:val="0"/>
          <w:marRight w:val="0"/>
          <w:marTop w:val="0"/>
          <w:marBottom w:val="0"/>
          <w:divBdr>
            <w:top w:val="none" w:sz="0" w:space="0" w:color="auto"/>
            <w:left w:val="none" w:sz="0" w:space="0" w:color="auto"/>
            <w:bottom w:val="none" w:sz="0" w:space="0" w:color="auto"/>
            <w:right w:val="none" w:sz="0" w:space="0" w:color="auto"/>
          </w:divBdr>
        </w:div>
        <w:div w:id="1073091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e5.biz/terms/z4.html" TargetMode="External"/><Relationship Id="rId117" Type="http://schemas.openxmlformats.org/officeDocument/2006/relationships/hyperlink" Target="https://be5.biz/terms/b13.html" TargetMode="External"/><Relationship Id="rId21" Type="http://schemas.openxmlformats.org/officeDocument/2006/relationships/hyperlink" Target="https://be5.biz/terms/n1.html" TargetMode="External"/><Relationship Id="rId42" Type="http://schemas.openxmlformats.org/officeDocument/2006/relationships/hyperlink" Target="https://be5.biz/terms/k18.html" TargetMode="External"/><Relationship Id="rId47" Type="http://schemas.openxmlformats.org/officeDocument/2006/relationships/hyperlink" Target="https://be5.biz/terms/c33.html" TargetMode="External"/><Relationship Id="rId63" Type="http://schemas.openxmlformats.org/officeDocument/2006/relationships/hyperlink" Target="https://be5.biz/terms/f4.html" TargetMode="External"/><Relationship Id="rId68" Type="http://schemas.openxmlformats.org/officeDocument/2006/relationships/hyperlink" Target="https://be5.biz/terms/b7.html" TargetMode="External"/><Relationship Id="rId84" Type="http://schemas.openxmlformats.org/officeDocument/2006/relationships/hyperlink" Target="https://be5.biz/terms/p3.html" TargetMode="External"/><Relationship Id="rId89" Type="http://schemas.openxmlformats.org/officeDocument/2006/relationships/hyperlink" Target="https://be5.biz/terms/p18.html" TargetMode="External"/><Relationship Id="rId112" Type="http://schemas.openxmlformats.org/officeDocument/2006/relationships/hyperlink" Target="https://be5.biz/terms/b12.html" TargetMode="External"/><Relationship Id="rId133" Type="http://schemas.openxmlformats.org/officeDocument/2006/relationships/hyperlink" Target="https://be5.biz/terms/b6.html" TargetMode="External"/><Relationship Id="rId138" Type="http://schemas.openxmlformats.org/officeDocument/2006/relationships/hyperlink" Target="https://be5.biz/terms/f13.html" TargetMode="External"/><Relationship Id="rId16" Type="http://schemas.openxmlformats.org/officeDocument/2006/relationships/hyperlink" Target="https://be5.biz/terms/n2.html" TargetMode="External"/><Relationship Id="rId107" Type="http://schemas.openxmlformats.org/officeDocument/2006/relationships/hyperlink" Target="https://be5.biz/terms/o9.html" TargetMode="External"/><Relationship Id="rId11" Type="http://schemas.openxmlformats.org/officeDocument/2006/relationships/hyperlink" Target="https://be5.biz/terms/d29.html" TargetMode="External"/><Relationship Id="rId32" Type="http://schemas.openxmlformats.org/officeDocument/2006/relationships/hyperlink" Target="https://be5.biz/terms/m3.html" TargetMode="External"/><Relationship Id="rId37" Type="http://schemas.openxmlformats.org/officeDocument/2006/relationships/hyperlink" Target="https://be5.biz/terms/c33.html" TargetMode="External"/><Relationship Id="rId53" Type="http://schemas.openxmlformats.org/officeDocument/2006/relationships/hyperlink" Target="https://be5.biz/terms/c21.html" TargetMode="External"/><Relationship Id="rId58" Type="http://schemas.openxmlformats.org/officeDocument/2006/relationships/hyperlink" Target="https://be5.biz/terms/p18.html" TargetMode="External"/><Relationship Id="rId74" Type="http://schemas.openxmlformats.org/officeDocument/2006/relationships/hyperlink" Target="https://be5.biz/terms/i4.html" TargetMode="External"/><Relationship Id="rId79" Type="http://schemas.openxmlformats.org/officeDocument/2006/relationships/hyperlink" Target="https://be5.biz/terms/o8.html" TargetMode="External"/><Relationship Id="rId102" Type="http://schemas.openxmlformats.org/officeDocument/2006/relationships/hyperlink" Target="https://be5.biz/terms/k29.html" TargetMode="External"/><Relationship Id="rId123" Type="http://schemas.openxmlformats.org/officeDocument/2006/relationships/hyperlink" Target="https://be5.biz/terms/v7.html" TargetMode="External"/><Relationship Id="rId128" Type="http://schemas.openxmlformats.org/officeDocument/2006/relationships/hyperlink" Target="https://be5.biz/terms/p42.html" TargetMode="External"/><Relationship Id="rId144" Type="http://schemas.openxmlformats.org/officeDocument/2006/relationships/hyperlink" Target="https://be5.biz/terms/z9.html" TargetMode="External"/><Relationship Id="rId149" Type="http://schemas.openxmlformats.org/officeDocument/2006/relationships/hyperlink" Target="https://be5.biz/terms/g6.html" TargetMode="External"/><Relationship Id="rId5" Type="http://schemas.openxmlformats.org/officeDocument/2006/relationships/hyperlink" Target="https://be5.biz/pravo/f006/18.html" TargetMode="External"/><Relationship Id="rId90" Type="http://schemas.openxmlformats.org/officeDocument/2006/relationships/hyperlink" Target="https://be5.biz/terms/k23.html" TargetMode="External"/><Relationship Id="rId95" Type="http://schemas.openxmlformats.org/officeDocument/2006/relationships/hyperlink" Target="https://be5.biz/terms/c28.html" TargetMode="External"/><Relationship Id="rId22" Type="http://schemas.openxmlformats.org/officeDocument/2006/relationships/hyperlink" Target="https://be5.biz/terms/c28.html" TargetMode="External"/><Relationship Id="rId27" Type="http://schemas.openxmlformats.org/officeDocument/2006/relationships/hyperlink" Target="https://be5.biz/terms/z10.html" TargetMode="External"/><Relationship Id="rId43" Type="http://schemas.openxmlformats.org/officeDocument/2006/relationships/hyperlink" Target="https://be5.biz/terms/o9.html" TargetMode="External"/><Relationship Id="rId48" Type="http://schemas.openxmlformats.org/officeDocument/2006/relationships/hyperlink" Target="https://be5.biz/terms/k29.html" TargetMode="External"/><Relationship Id="rId64" Type="http://schemas.openxmlformats.org/officeDocument/2006/relationships/hyperlink" Target="https://be5.biz/terms/o15.html" TargetMode="External"/><Relationship Id="rId69" Type="http://schemas.openxmlformats.org/officeDocument/2006/relationships/hyperlink" Target="https://be5.biz/terms/p1.html" TargetMode="External"/><Relationship Id="rId113" Type="http://schemas.openxmlformats.org/officeDocument/2006/relationships/hyperlink" Target="https://be5.biz/terms/r11.html" TargetMode="External"/><Relationship Id="rId118" Type="http://schemas.openxmlformats.org/officeDocument/2006/relationships/hyperlink" Target="https://be5.biz/terms/o31.html" TargetMode="External"/><Relationship Id="rId134" Type="http://schemas.openxmlformats.org/officeDocument/2006/relationships/hyperlink" Target="https://be5.biz/terms/d31.html" TargetMode="External"/><Relationship Id="rId139" Type="http://schemas.openxmlformats.org/officeDocument/2006/relationships/hyperlink" Target="https://be5.biz/terms/o9.html" TargetMode="External"/><Relationship Id="rId80" Type="http://schemas.openxmlformats.org/officeDocument/2006/relationships/hyperlink" Target="https://be5.biz/terms/n1.html" TargetMode="External"/><Relationship Id="rId85" Type="http://schemas.openxmlformats.org/officeDocument/2006/relationships/hyperlink" Target="https://be5.biz/terms/d29.html" TargetMode="External"/><Relationship Id="rId150" Type="http://schemas.openxmlformats.org/officeDocument/2006/relationships/fontTable" Target="fontTable.xml"/><Relationship Id="rId12" Type="http://schemas.openxmlformats.org/officeDocument/2006/relationships/hyperlink" Target="https://be5.biz/terms/g1.html" TargetMode="External"/><Relationship Id="rId17" Type="http://schemas.openxmlformats.org/officeDocument/2006/relationships/hyperlink" Target="https://be5.biz/terms/d31.html" TargetMode="External"/><Relationship Id="rId25" Type="http://schemas.openxmlformats.org/officeDocument/2006/relationships/hyperlink" Target="https://be5.biz/terms/p1.html" TargetMode="External"/><Relationship Id="rId33" Type="http://schemas.openxmlformats.org/officeDocument/2006/relationships/hyperlink" Target="https://be5.biz/terms/c14.html" TargetMode="External"/><Relationship Id="rId38" Type="http://schemas.openxmlformats.org/officeDocument/2006/relationships/hyperlink" Target="https://be5.biz/terms/z3.html" TargetMode="External"/><Relationship Id="rId46" Type="http://schemas.openxmlformats.org/officeDocument/2006/relationships/hyperlink" Target="https://be5.biz/terms/g1.html" TargetMode="External"/><Relationship Id="rId59" Type="http://schemas.openxmlformats.org/officeDocument/2006/relationships/hyperlink" Target="https://be5.biz/terms/m6.html" TargetMode="External"/><Relationship Id="rId67" Type="http://schemas.openxmlformats.org/officeDocument/2006/relationships/hyperlink" Target="https://be5.biz/terms/b9.html" TargetMode="External"/><Relationship Id="rId103" Type="http://schemas.openxmlformats.org/officeDocument/2006/relationships/hyperlink" Target="https://be5.biz/terms/f8.html" TargetMode="External"/><Relationship Id="rId108" Type="http://schemas.openxmlformats.org/officeDocument/2006/relationships/hyperlink" Target="https://be5.biz/terms/m17.html" TargetMode="External"/><Relationship Id="rId116" Type="http://schemas.openxmlformats.org/officeDocument/2006/relationships/hyperlink" Target="https://be5.biz/terms/p18.html" TargetMode="External"/><Relationship Id="rId124" Type="http://schemas.openxmlformats.org/officeDocument/2006/relationships/hyperlink" Target="https://be5.biz/terms/p3.html" TargetMode="External"/><Relationship Id="rId129" Type="http://schemas.openxmlformats.org/officeDocument/2006/relationships/hyperlink" Target="https://be5.biz/terms/k29.html" TargetMode="External"/><Relationship Id="rId137" Type="http://schemas.openxmlformats.org/officeDocument/2006/relationships/hyperlink" Target="https://be5.biz/terms/p1.html" TargetMode="External"/><Relationship Id="rId20" Type="http://schemas.openxmlformats.org/officeDocument/2006/relationships/hyperlink" Target="https://be5.biz/terms/d3.html" TargetMode="External"/><Relationship Id="rId41" Type="http://schemas.openxmlformats.org/officeDocument/2006/relationships/hyperlink" Target="https://be5.biz/terms/p42.html" TargetMode="External"/><Relationship Id="rId54" Type="http://schemas.openxmlformats.org/officeDocument/2006/relationships/hyperlink" Target="https://be5.biz/terms/d29.html" TargetMode="External"/><Relationship Id="rId62" Type="http://schemas.openxmlformats.org/officeDocument/2006/relationships/hyperlink" Target="https://be5.biz/terms/f8.html" TargetMode="External"/><Relationship Id="rId70" Type="http://schemas.openxmlformats.org/officeDocument/2006/relationships/hyperlink" Target="https://be5.biz/terms/o18.html" TargetMode="External"/><Relationship Id="rId75" Type="http://schemas.openxmlformats.org/officeDocument/2006/relationships/hyperlink" Target="https://be5.biz/terms/m9.html" TargetMode="External"/><Relationship Id="rId83" Type="http://schemas.openxmlformats.org/officeDocument/2006/relationships/hyperlink" Target="https://be5.biz/terms/o25.html" TargetMode="External"/><Relationship Id="rId88" Type="http://schemas.openxmlformats.org/officeDocument/2006/relationships/hyperlink" Target="https://be5.biz/terms/p1.html" TargetMode="External"/><Relationship Id="rId91" Type="http://schemas.openxmlformats.org/officeDocument/2006/relationships/hyperlink" Target="https://be5.biz/terms/b7.html" TargetMode="External"/><Relationship Id="rId96" Type="http://schemas.openxmlformats.org/officeDocument/2006/relationships/hyperlink" Target="https://be5.biz/terms/k18.html" TargetMode="External"/><Relationship Id="rId111" Type="http://schemas.openxmlformats.org/officeDocument/2006/relationships/hyperlink" Target="https://be5.biz/terms/o16.html" TargetMode="External"/><Relationship Id="rId132" Type="http://schemas.openxmlformats.org/officeDocument/2006/relationships/hyperlink" Target="https://be5.biz/terms/b7.html" TargetMode="External"/><Relationship Id="rId140" Type="http://schemas.openxmlformats.org/officeDocument/2006/relationships/hyperlink" Target="https://be5.biz/terms/g1.html" TargetMode="External"/><Relationship Id="rId145" Type="http://schemas.openxmlformats.org/officeDocument/2006/relationships/hyperlink" Target="https://be5.biz/terms/u18.html" TargetMode="External"/><Relationship Id="rId1" Type="http://schemas.openxmlformats.org/officeDocument/2006/relationships/numbering" Target="numbering.xml"/><Relationship Id="rId6" Type="http://schemas.openxmlformats.org/officeDocument/2006/relationships/hyperlink" Target="https://be5.biz/pravo/f006/18.html" TargetMode="External"/><Relationship Id="rId15" Type="http://schemas.openxmlformats.org/officeDocument/2006/relationships/hyperlink" Target="https://be5.biz/terms/f6.html" TargetMode="External"/><Relationship Id="rId23" Type="http://schemas.openxmlformats.org/officeDocument/2006/relationships/hyperlink" Target="https://be5.biz/terms/g11.html" TargetMode="External"/><Relationship Id="rId28" Type="http://schemas.openxmlformats.org/officeDocument/2006/relationships/hyperlink" Target="https://be5.biz/terms/z9.html" TargetMode="External"/><Relationship Id="rId36" Type="http://schemas.openxmlformats.org/officeDocument/2006/relationships/hyperlink" Target="https://be5.biz/terms/r12.html" TargetMode="External"/><Relationship Id="rId49" Type="http://schemas.openxmlformats.org/officeDocument/2006/relationships/hyperlink" Target="https://be5.biz/terms/b12.html" TargetMode="External"/><Relationship Id="rId57" Type="http://schemas.openxmlformats.org/officeDocument/2006/relationships/hyperlink" Target="https://be5.biz/terms/o31.html" TargetMode="External"/><Relationship Id="rId106" Type="http://schemas.openxmlformats.org/officeDocument/2006/relationships/hyperlink" Target="https://be5.biz/terms/u7.html" TargetMode="External"/><Relationship Id="rId114" Type="http://schemas.openxmlformats.org/officeDocument/2006/relationships/hyperlink" Target="https://be5.biz/terms/p1.html" TargetMode="External"/><Relationship Id="rId119" Type="http://schemas.openxmlformats.org/officeDocument/2006/relationships/hyperlink" Target="https://be5.biz/terms/m6.html" TargetMode="External"/><Relationship Id="rId127" Type="http://schemas.openxmlformats.org/officeDocument/2006/relationships/hyperlink" Target="https://be5.biz/terms/d29.html" TargetMode="External"/><Relationship Id="rId10" Type="http://schemas.openxmlformats.org/officeDocument/2006/relationships/hyperlink" Target="https://be5.biz/terms/k29.html" TargetMode="External"/><Relationship Id="rId31" Type="http://schemas.openxmlformats.org/officeDocument/2006/relationships/hyperlink" Target="https://be5.biz/terms/u7.html" TargetMode="External"/><Relationship Id="rId44" Type="http://schemas.openxmlformats.org/officeDocument/2006/relationships/hyperlink" Target="https://be5.biz/terms/d3.html" TargetMode="External"/><Relationship Id="rId52" Type="http://schemas.openxmlformats.org/officeDocument/2006/relationships/hyperlink" Target="https://be5.biz/terms/m5.html" TargetMode="External"/><Relationship Id="rId60" Type="http://schemas.openxmlformats.org/officeDocument/2006/relationships/hyperlink" Target="https://be5.biz/terms/r12.html" TargetMode="External"/><Relationship Id="rId65" Type="http://schemas.openxmlformats.org/officeDocument/2006/relationships/hyperlink" Target="https://be5.biz/terms/o16.html" TargetMode="External"/><Relationship Id="rId73" Type="http://schemas.openxmlformats.org/officeDocument/2006/relationships/hyperlink" Target="https://be5.biz/terms/z10.html" TargetMode="External"/><Relationship Id="rId78" Type="http://schemas.openxmlformats.org/officeDocument/2006/relationships/hyperlink" Target="https://be5.biz/terms/k29.html" TargetMode="External"/><Relationship Id="rId81" Type="http://schemas.openxmlformats.org/officeDocument/2006/relationships/hyperlink" Target="https://be5.biz/terms/g1.html" TargetMode="External"/><Relationship Id="rId86" Type="http://schemas.openxmlformats.org/officeDocument/2006/relationships/hyperlink" Target="https://be5.biz/terms/o15.html" TargetMode="External"/><Relationship Id="rId94" Type="http://schemas.openxmlformats.org/officeDocument/2006/relationships/hyperlink" Target="https://be5.biz/terms/o9.html" TargetMode="External"/><Relationship Id="rId99" Type="http://schemas.openxmlformats.org/officeDocument/2006/relationships/hyperlink" Target="https://be5.biz/terms/m6.html" TargetMode="External"/><Relationship Id="rId101" Type="http://schemas.openxmlformats.org/officeDocument/2006/relationships/hyperlink" Target="https://be5.biz/terms/c33.html" TargetMode="External"/><Relationship Id="rId122" Type="http://schemas.openxmlformats.org/officeDocument/2006/relationships/hyperlink" Target="https://be5.biz/terms/c20.html" TargetMode="External"/><Relationship Id="rId130" Type="http://schemas.openxmlformats.org/officeDocument/2006/relationships/hyperlink" Target="https://be5.biz/terms/u7.html" TargetMode="External"/><Relationship Id="rId135" Type="http://schemas.openxmlformats.org/officeDocument/2006/relationships/hyperlink" Target="https://be5.biz/terms/d3.html" TargetMode="External"/><Relationship Id="rId143" Type="http://schemas.openxmlformats.org/officeDocument/2006/relationships/hyperlink" Target="https://be5.biz/terms/o31.html" TargetMode="External"/><Relationship Id="rId148" Type="http://schemas.openxmlformats.org/officeDocument/2006/relationships/hyperlink" Target="https://be5.biz/terms/i13.html" TargetMode="Externa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e5.biz/pravo/f006/18.html" TargetMode="External"/><Relationship Id="rId13" Type="http://schemas.openxmlformats.org/officeDocument/2006/relationships/hyperlink" Target="https://be5.biz/terms/m17.html" TargetMode="External"/><Relationship Id="rId18" Type="http://schemas.openxmlformats.org/officeDocument/2006/relationships/hyperlink" Target="https://be5.biz/terms/r11.html" TargetMode="External"/><Relationship Id="rId39" Type="http://schemas.openxmlformats.org/officeDocument/2006/relationships/hyperlink" Target="https://be5.biz/terms/r13.html" TargetMode="External"/><Relationship Id="rId109" Type="http://schemas.openxmlformats.org/officeDocument/2006/relationships/hyperlink" Target="https://be5.biz/terms/z4.html" TargetMode="External"/><Relationship Id="rId34" Type="http://schemas.openxmlformats.org/officeDocument/2006/relationships/hyperlink" Target="https://be5.biz/terms/c21.html" TargetMode="External"/><Relationship Id="rId50" Type="http://schemas.openxmlformats.org/officeDocument/2006/relationships/hyperlink" Target="https://be5.biz/terms/c14.html" TargetMode="External"/><Relationship Id="rId55" Type="http://schemas.openxmlformats.org/officeDocument/2006/relationships/hyperlink" Target="https://be5.biz/terms/u7.html" TargetMode="External"/><Relationship Id="rId76" Type="http://schemas.openxmlformats.org/officeDocument/2006/relationships/hyperlink" Target="https://be5.biz/terms/c20.html" TargetMode="External"/><Relationship Id="rId97" Type="http://schemas.openxmlformats.org/officeDocument/2006/relationships/hyperlink" Target="https://be5.biz/terms/v7.html" TargetMode="External"/><Relationship Id="rId104" Type="http://schemas.openxmlformats.org/officeDocument/2006/relationships/hyperlink" Target="https://be5.biz/terms/g1.html" TargetMode="External"/><Relationship Id="rId120" Type="http://schemas.openxmlformats.org/officeDocument/2006/relationships/hyperlink" Target="https://be5.biz/terms/f4.html" TargetMode="External"/><Relationship Id="rId125" Type="http://schemas.openxmlformats.org/officeDocument/2006/relationships/hyperlink" Target="https://be5.biz/terms/k23.html" TargetMode="External"/><Relationship Id="rId141" Type="http://schemas.openxmlformats.org/officeDocument/2006/relationships/hyperlink" Target="https://be5.biz/terms/z3.html" TargetMode="External"/><Relationship Id="rId146" Type="http://schemas.openxmlformats.org/officeDocument/2006/relationships/hyperlink" Target="https://be5.biz/terms/k30.html" TargetMode="External"/><Relationship Id="rId7" Type="http://schemas.openxmlformats.org/officeDocument/2006/relationships/hyperlink" Target="https://be5.biz/pravo/f006/18.html" TargetMode="External"/><Relationship Id="rId71" Type="http://schemas.openxmlformats.org/officeDocument/2006/relationships/hyperlink" Target="https://be5.biz/terms/b10.html" TargetMode="External"/><Relationship Id="rId92" Type="http://schemas.openxmlformats.org/officeDocument/2006/relationships/hyperlink" Target="https://be5.biz/terms/c14.html" TargetMode="External"/><Relationship Id="rId2" Type="http://schemas.openxmlformats.org/officeDocument/2006/relationships/styles" Target="styles.xml"/><Relationship Id="rId29" Type="http://schemas.openxmlformats.org/officeDocument/2006/relationships/hyperlink" Target="https://be5.biz/terms/v10.html" TargetMode="External"/><Relationship Id="rId24" Type="http://schemas.openxmlformats.org/officeDocument/2006/relationships/hyperlink" Target="https://be5.biz/terms/u18.html" TargetMode="External"/><Relationship Id="rId40" Type="http://schemas.openxmlformats.org/officeDocument/2006/relationships/hyperlink" Target="https://be5.biz/terms/o16.html" TargetMode="External"/><Relationship Id="rId45" Type="http://schemas.openxmlformats.org/officeDocument/2006/relationships/hyperlink" Target="https://be5.biz/terms/k23.html" TargetMode="External"/><Relationship Id="rId66" Type="http://schemas.openxmlformats.org/officeDocument/2006/relationships/hyperlink" Target="https://be5.biz/terms/r11.html" TargetMode="External"/><Relationship Id="rId87" Type="http://schemas.openxmlformats.org/officeDocument/2006/relationships/hyperlink" Target="https://be5.biz/terms/b12.html" TargetMode="External"/><Relationship Id="rId110" Type="http://schemas.openxmlformats.org/officeDocument/2006/relationships/hyperlink" Target="https://be5.biz/terms/c33.html" TargetMode="External"/><Relationship Id="rId115" Type="http://schemas.openxmlformats.org/officeDocument/2006/relationships/hyperlink" Target="https://be5.biz/terms/u17.html" TargetMode="External"/><Relationship Id="rId131" Type="http://schemas.openxmlformats.org/officeDocument/2006/relationships/hyperlink" Target="https://be5.biz/terms/z4.html" TargetMode="External"/><Relationship Id="rId136" Type="http://schemas.openxmlformats.org/officeDocument/2006/relationships/hyperlink" Target="https://be5.biz/terms/c33.html" TargetMode="External"/><Relationship Id="rId61" Type="http://schemas.openxmlformats.org/officeDocument/2006/relationships/hyperlink" Target="https://be5.biz/terms/d31.html" TargetMode="External"/><Relationship Id="rId82" Type="http://schemas.openxmlformats.org/officeDocument/2006/relationships/hyperlink" Target="https://be5.biz/terms/m17.html" TargetMode="External"/><Relationship Id="rId19" Type="http://schemas.openxmlformats.org/officeDocument/2006/relationships/hyperlink" Target="https://be5.biz/terms/b12.html" TargetMode="External"/><Relationship Id="rId14" Type="http://schemas.openxmlformats.org/officeDocument/2006/relationships/hyperlink" Target="https://be5.biz/terms/f8.html" TargetMode="External"/><Relationship Id="rId30" Type="http://schemas.openxmlformats.org/officeDocument/2006/relationships/hyperlink" Target="https://be5.biz/terms/o9.html" TargetMode="External"/><Relationship Id="rId35" Type="http://schemas.openxmlformats.org/officeDocument/2006/relationships/hyperlink" Target="https://be5.biz/terms/m6.html" TargetMode="External"/><Relationship Id="rId56" Type="http://schemas.openxmlformats.org/officeDocument/2006/relationships/hyperlink" Target="https://be5.biz/terms/z4.html" TargetMode="External"/><Relationship Id="rId77" Type="http://schemas.openxmlformats.org/officeDocument/2006/relationships/hyperlink" Target="https://be5.biz/terms/u18.html" TargetMode="External"/><Relationship Id="rId100" Type="http://schemas.openxmlformats.org/officeDocument/2006/relationships/hyperlink" Target="https://be5.biz/terms/d31.html" TargetMode="External"/><Relationship Id="rId105" Type="http://schemas.openxmlformats.org/officeDocument/2006/relationships/hyperlink" Target="https://be5.biz/terms/c14.html" TargetMode="External"/><Relationship Id="rId126" Type="http://schemas.openxmlformats.org/officeDocument/2006/relationships/hyperlink" Target="https://be5.biz/terms/f8.html" TargetMode="External"/><Relationship Id="rId147" Type="http://schemas.openxmlformats.org/officeDocument/2006/relationships/hyperlink" Target="https://be5.biz/terms/g9.html" TargetMode="External"/><Relationship Id="rId8" Type="http://schemas.openxmlformats.org/officeDocument/2006/relationships/hyperlink" Target="https://be5.biz/pravo/f006/18.html" TargetMode="External"/><Relationship Id="rId51" Type="http://schemas.openxmlformats.org/officeDocument/2006/relationships/hyperlink" Target="https://be5.biz/terms/m17.html" TargetMode="External"/><Relationship Id="rId72" Type="http://schemas.openxmlformats.org/officeDocument/2006/relationships/hyperlink" Target="https://be5.biz/terms/p47.html" TargetMode="External"/><Relationship Id="rId93" Type="http://schemas.openxmlformats.org/officeDocument/2006/relationships/hyperlink" Target="https://be5.biz/terms/z4.html" TargetMode="External"/><Relationship Id="rId98" Type="http://schemas.openxmlformats.org/officeDocument/2006/relationships/hyperlink" Target="https://be5.biz/terms/u17.html" TargetMode="External"/><Relationship Id="rId121" Type="http://schemas.openxmlformats.org/officeDocument/2006/relationships/hyperlink" Target="https://be5.biz/terms/d31.html" TargetMode="External"/><Relationship Id="rId142" Type="http://schemas.openxmlformats.org/officeDocument/2006/relationships/hyperlink" Target="https://be5.biz/terms/c46.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6157</Words>
  <Characters>35101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2020-11-12T19:27:00Z</dcterms:created>
  <dcterms:modified xsi:type="dcterms:W3CDTF">2020-11-12T19:36:00Z</dcterms:modified>
</cp:coreProperties>
</file>